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6F" w:rsidRDefault="004A5320" w:rsidP="0014088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B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9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требования законодательства РФ в сфере </w:t>
      </w:r>
      <w:r w:rsidR="00EB53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в части реализации </w:t>
      </w:r>
    </w:p>
    <w:p w:rsidR="00F9277A" w:rsidRPr="00D57D3E" w:rsidRDefault="00F9626F" w:rsidP="0014088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</w:t>
      </w:r>
      <w:r w:rsidR="007709FC" w:rsidRPr="00D57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начального общего, основного общего, среднего общего образования</w:t>
      </w:r>
    </w:p>
    <w:p w:rsidR="00547075" w:rsidRPr="00D57D3E" w:rsidRDefault="00547075" w:rsidP="00140886">
      <w:pPr>
        <w:tabs>
          <w:tab w:val="left" w:pos="567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0206"/>
        <w:gridCol w:w="4253"/>
      </w:tblGrid>
      <w:tr w:rsidR="00F9626F" w:rsidRPr="00EB53CC" w:rsidTr="00EB53CC">
        <w:tc>
          <w:tcPr>
            <w:tcW w:w="675" w:type="dxa"/>
            <w:tcBorders>
              <w:bottom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основных требований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9626F" w:rsidRPr="00EB53CC" w:rsidRDefault="00EB53CC" w:rsidP="00140886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  <w:r w:rsidR="00F9626F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основания </w:t>
            </w:r>
          </w:p>
        </w:tc>
      </w:tr>
      <w:tr w:rsidR="00F9626F" w:rsidRPr="00EB53CC" w:rsidTr="00EB53C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5319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9F5319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лицензии на право осуществления</w:t>
            </w:r>
            <w:r w:rsidR="00F9626F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  <w:p w:rsid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в приложении к лицензии указываются сведения о видах образования, об уровнях образования,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обучения;</w:t>
            </w:r>
          </w:p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ч.1, 4 ст.91 Федерального закона от 29.12.2012 № 273-ФЗ «Об образовании в Российской Федерации» (далее – ФЗ «Об образовании»)</w:t>
            </w:r>
          </w:p>
        </w:tc>
      </w:tr>
      <w:tr w:rsidR="00F9626F" w:rsidRPr="00EB53CC" w:rsidTr="00EB53C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5319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свидетельства об аккредитации, подтверждающего право выдачи документов государственного образца об уровне образования по аккредитованным основным образовательным программам:</w:t>
            </w:r>
          </w:p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о государственной аккредитации образовательной деятельности </w:t>
            </w:r>
            <w:proofErr w:type="spell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аккредитационным</w:t>
            </w:r>
            <w:proofErr w:type="spell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выдается свидетельство о государственной аккредитации, срок действия которого составляет: двенадцать лет для организации, осуществляющей образовательную деятельность по основным общеобразовательным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п.2 ч.19 ст.92 ФЗ </w:t>
            </w:r>
          </w:p>
        </w:tc>
      </w:tr>
      <w:tr w:rsidR="00F9626F" w:rsidRPr="00EB53CC" w:rsidTr="00EB53CC">
        <w:tc>
          <w:tcPr>
            <w:tcW w:w="675" w:type="dxa"/>
            <w:tcBorders>
              <w:top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5319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F9626F" w:rsidRPr="00EB53CC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образовательной программы образовательной организации, включающей:</w:t>
            </w:r>
          </w:p>
          <w:p w:rsidR="00F9626F" w:rsidRPr="00140886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6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образования (объем, содержание, планируемые результаты);</w:t>
            </w:r>
          </w:p>
          <w:p w:rsidR="00F9626F" w:rsidRPr="00140886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6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условия;</w:t>
            </w:r>
          </w:p>
          <w:p w:rsidR="00F9626F" w:rsidRPr="00140886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6">
              <w:rPr>
                <w:rFonts w:ascii="Times New Roman" w:hAnsi="Times New Roman" w:cs="Times New Roman"/>
                <w:sz w:val="24"/>
                <w:szCs w:val="24"/>
              </w:rPr>
              <w:t>формы аттестации;</w:t>
            </w:r>
          </w:p>
          <w:p w:rsidR="00F9626F" w:rsidRPr="00140886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6">
              <w:rPr>
                <w:rFonts w:ascii="Times New Roman" w:hAnsi="Times New Roman" w:cs="Times New Roman"/>
                <w:sz w:val="24"/>
                <w:szCs w:val="24"/>
              </w:rPr>
              <w:t>учебный план;</w:t>
            </w:r>
          </w:p>
          <w:p w:rsidR="00F9626F" w:rsidRPr="00140886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6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график;</w:t>
            </w:r>
          </w:p>
          <w:p w:rsidR="00F9626F" w:rsidRPr="00140886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6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курсов, дисциплин (модулей);</w:t>
            </w:r>
          </w:p>
          <w:p w:rsidR="00F9626F" w:rsidRPr="00140886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6">
              <w:rPr>
                <w:rFonts w:ascii="Times New Roman" w:hAnsi="Times New Roman" w:cs="Times New Roman"/>
                <w:sz w:val="24"/>
                <w:szCs w:val="24"/>
              </w:rPr>
              <w:t>оценочные и методические материалы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п.9 ст.2 ФЗ</w:t>
            </w:r>
          </w:p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п.6 ч.3 ст.28 ФЗ</w:t>
            </w:r>
          </w:p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ч.10 ст.13 ФЗ</w:t>
            </w:r>
          </w:p>
        </w:tc>
      </w:tr>
      <w:tr w:rsidR="00417DC4" w:rsidRPr="00EB53CC" w:rsidTr="00EB53CC">
        <w:trPr>
          <w:trHeight w:val="3052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17DC4" w:rsidRPr="00EB53CC" w:rsidRDefault="00417DC4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417DC4" w:rsidRPr="00EB53CC" w:rsidRDefault="00417DC4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Сетевая форма реализации образовательных программ:</w:t>
            </w:r>
          </w:p>
          <w:p w:rsidR="00EB53CC" w:rsidRDefault="00417DC4" w:rsidP="00140886">
            <w:pPr>
              <w:pStyle w:val="a4"/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организаций;</w:t>
            </w:r>
            <w:proofErr w:type="gramEnd"/>
          </w:p>
          <w:p w:rsidR="00417DC4" w:rsidRPr="00EB53CC" w:rsidRDefault="00417DC4" w:rsidP="00140886">
            <w:pPr>
              <w:pStyle w:val="a4"/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17DC4" w:rsidRPr="00EB53CC" w:rsidRDefault="00417DC4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 ст. 15 ФЗ</w:t>
            </w:r>
          </w:p>
        </w:tc>
      </w:tr>
      <w:tr w:rsidR="00F9626F" w:rsidRPr="00EB53CC" w:rsidTr="00EB53CC">
        <w:trPr>
          <w:trHeight w:val="157"/>
        </w:trPr>
        <w:tc>
          <w:tcPr>
            <w:tcW w:w="675" w:type="dxa"/>
            <w:vMerge/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140886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6">
              <w:rPr>
                <w:rFonts w:ascii="Times New Roman" w:hAnsi="Times New Roman" w:cs="Times New Roman"/>
                <w:sz w:val="24"/>
                <w:szCs w:val="24"/>
              </w:rPr>
              <w:t>наличие договора между организациями;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ч.2 ст. 15 ФЗ</w:t>
            </w:r>
          </w:p>
        </w:tc>
      </w:tr>
      <w:tr w:rsidR="00F9626F" w:rsidRPr="00EB53CC" w:rsidTr="00EB53CC">
        <w:trPr>
          <w:trHeight w:val="619"/>
        </w:trPr>
        <w:tc>
          <w:tcPr>
            <w:tcW w:w="675" w:type="dxa"/>
            <w:vMerge/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140886">
            <w:pPr>
              <w:pStyle w:val="a4"/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содержания договора о сетевой форме реализации образовательных программ законодательству РФ</w:t>
            </w:r>
            <w:r w:rsidR="00DF3E22" w:rsidRP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ч.3 ст. 15 ФЗ</w:t>
            </w:r>
          </w:p>
        </w:tc>
      </w:tr>
      <w:tr w:rsidR="00F9626F" w:rsidRPr="00EB53CC" w:rsidTr="00EB53CC">
        <w:trPr>
          <w:trHeight w:val="57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наличие совместно разработанных и утвержденных образовательных программ организациями, которые используют   сетевую форму реал</w:t>
            </w:r>
            <w:r w:rsidR="009F5319" w:rsidRPr="00EB53CC">
              <w:rPr>
                <w:rFonts w:ascii="Times New Roman" w:hAnsi="Times New Roman" w:cs="Times New Roman"/>
                <w:sz w:val="24"/>
                <w:szCs w:val="24"/>
              </w:rPr>
              <w:t>изации образовательных программ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ч.2 ст. 15 ФЗ</w:t>
            </w:r>
          </w:p>
        </w:tc>
      </w:tr>
      <w:tr w:rsidR="00F9626F" w:rsidRPr="00EB53CC" w:rsidTr="00EB53CC">
        <w:trPr>
          <w:trHeight w:val="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2C1EE4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5319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программы развития образовательной организации</w:t>
            </w:r>
          </w:p>
          <w:p w:rsidR="00F9626F" w:rsidRPr="00EB53CC" w:rsidRDefault="00D66363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 согласованию с учредителем программы развития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п.7 ч.3 ст.28 ФЗ</w:t>
            </w:r>
          </w:p>
        </w:tc>
      </w:tr>
      <w:tr w:rsidR="00871EC8" w:rsidRPr="00EB53CC" w:rsidTr="00871EC8">
        <w:trPr>
          <w:trHeight w:val="78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86" w:rsidRDefault="0014088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обучающихся в образовательную организацию, соответствие правил приема законодательству РФ, его фактическая реализация: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акта, регламентирующего правила приема обучающихся, порядок оформления возникновения, отношений между образовательной организации и обучающимися и (или) родителями (законными представителями);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ч.1,2 ст. 30 ФЗ</w:t>
            </w:r>
          </w:p>
        </w:tc>
      </w:tr>
      <w:tr w:rsidR="00871EC8" w:rsidRPr="00EB53CC" w:rsidTr="00871EC8">
        <w:trPr>
          <w:trHeight w:val="513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образовательной организации о приеме лица на обучение в эту организацию;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ч.1 ст.53 ФЗ </w:t>
            </w:r>
          </w:p>
        </w:tc>
      </w:tr>
      <w:tr w:rsidR="00871EC8" w:rsidRPr="00EB53CC" w:rsidTr="00EB53CC">
        <w:trPr>
          <w:trHeight w:val="1293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ч.5,6 ст. 67 ФЗ</w:t>
            </w:r>
          </w:p>
        </w:tc>
      </w:tr>
      <w:tr w:rsidR="00871EC8" w:rsidRPr="00EB53CC" w:rsidTr="00871EC8">
        <w:trPr>
          <w:trHeight w:val="415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установление факта ознакомления поступающего и (или) его родителей (законных представителе) с уставом, лицензией на осуществление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обучающихся;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ч.2 ст. 55 ФЗ;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приема </w:t>
            </w: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общеобразовательные учреждения, утвержденный приказом </w:t>
            </w:r>
            <w:proofErr w:type="spell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РФ от 15.02.2012 № 107 (далее - Порядок </w:t>
            </w:r>
            <w:r w:rsidRPr="00EB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приема)</w:t>
            </w:r>
          </w:p>
        </w:tc>
      </w:tr>
      <w:tr w:rsidR="00871EC8" w:rsidRPr="00EB53CC" w:rsidTr="00EB53CC">
        <w:trPr>
          <w:trHeight w:val="783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установление факта размещения копий: устава, лицензии, свидетельством о государственной аккредитации учреждения распорядительного акта органа местного самоуправления о закрепленной территории;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п.10 Порядка приема</w:t>
            </w:r>
          </w:p>
        </w:tc>
      </w:tr>
      <w:tr w:rsidR="00871EC8" w:rsidRPr="00EB53CC" w:rsidTr="00EB53CC">
        <w:trPr>
          <w:trHeight w:val="516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2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установление факта согласия на обработку их персональных данных и персональных данных ребенка в заявлении о приеме;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2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п.20 Порядка приема</w:t>
            </w:r>
          </w:p>
        </w:tc>
      </w:tr>
      <w:tr w:rsidR="00871EC8" w:rsidRPr="00EB53CC" w:rsidTr="00871EC8">
        <w:trPr>
          <w:trHeight w:val="466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2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определение приема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образовательную организацию  в более раннем возрасте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позднем возраст для </w:t>
            </w: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получения начального общего образования;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ч.1 ст.67 ФЗ 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EB53CC">
        <w:trPr>
          <w:trHeight w:val="1134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наличие на информационном стенде и в сети Интернет на официальном сайте учреждения, в средствах массовой информации (в том числе электронных) информации о количестве мест в 1-х классах и наличии свободных мест для приема детей, не зарегистрированных на закрепленной территории;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п.11 Порядка приема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EB53CC">
        <w:trPr>
          <w:trHeight w:val="1024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наличие заявлений о приеме в образовательную организацию: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до завершения получения ребенком основного общего образования с учетом мнения </w:t>
            </w:r>
            <w:proofErr w:type="spell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бучающегося</w:t>
            </w:r>
            <w:proofErr w:type="spell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и (или) родителя после получения основного общего образования или после достижения 18 лет;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 ч.3 ст. 44 ФЗ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 ч.1 ст. 34 ФЗ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п.12 Порядка приема</w:t>
            </w:r>
          </w:p>
        </w:tc>
      </w:tr>
      <w:tr w:rsidR="00871EC8" w:rsidRPr="00EB53CC" w:rsidTr="00EB53CC">
        <w:trPr>
          <w:trHeight w:val="453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согласия родителей (законных представителей) и рекомендации ПМПК при приеме детей с ОВЗ на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основной общеобразовательной программе;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ч.3 ст. 55 ФЗ</w:t>
            </w:r>
          </w:p>
        </w:tc>
      </w:tr>
      <w:tr w:rsidR="00871EC8" w:rsidRPr="00EB53CC" w:rsidTr="00EB53CC">
        <w:trPr>
          <w:trHeight w:val="1029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при приеме в учреждение на ступень среднего общего образования родителями (законными представителями)  или обучающимися документа государственного образца об основном общем образовании при приеме на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 ч.3 ст.44 ФЗ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 ч.1 ст.34 ФЗ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п.14 Порядка приема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EB53CC">
        <w:trPr>
          <w:trHeight w:val="465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установление сроков приема заявлений в 1-й класс ОО: для закрепленных лиц не позднее 10 марта и не позднее 31 июля текущего года;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п.16 Порядка приема</w:t>
            </w:r>
          </w:p>
        </w:tc>
      </w:tr>
      <w:tr w:rsidR="00871EC8" w:rsidRPr="00EB53CC" w:rsidTr="00EB53CC">
        <w:trPr>
          <w:trHeight w:val="403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140886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6">
              <w:rPr>
                <w:rFonts w:ascii="Times New Roman" w:hAnsi="Times New Roman" w:cs="Times New Roman"/>
                <w:sz w:val="24"/>
                <w:szCs w:val="24"/>
              </w:rPr>
              <w:t>наличие приказов о зачислении в образовательную организацию;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 Порядка приема</w:t>
            </w:r>
          </w:p>
        </w:tc>
      </w:tr>
      <w:tr w:rsidR="00871EC8" w:rsidRPr="00EB53CC" w:rsidTr="00871EC8">
        <w:trPr>
          <w:trHeight w:val="531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 w:val="restart"/>
            <w:tcBorders>
              <w:top w:val="single" w:sz="4" w:space="0" w:color="auto"/>
            </w:tcBorders>
          </w:tcPr>
          <w:p w:rsidR="00871EC8" w:rsidRP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8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871E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1EC8">
              <w:rPr>
                <w:rFonts w:ascii="Times New Roman" w:hAnsi="Times New Roman" w:cs="Times New Roman"/>
                <w:sz w:val="24"/>
                <w:szCs w:val="24"/>
              </w:rPr>
              <w:t xml:space="preserve"> в 1-ый класс, не зарегистрированных на закрепленной территории  с 1 августа;</w:t>
            </w:r>
          </w:p>
          <w:p w:rsidR="00871EC8" w:rsidRPr="00871EC8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наличие журнала приема заявлений и регистрация документов представленных родителями в образовательную организацию, хранение копий документов в образовательной организации;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п.16 Порядка приема</w:t>
            </w:r>
          </w:p>
        </w:tc>
      </w:tr>
      <w:tr w:rsidR="00871EC8" w:rsidRPr="00EB53CC" w:rsidTr="00871EC8">
        <w:trPr>
          <w:trHeight w:val="805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:rsidR="00871EC8" w:rsidRPr="00EB53CC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п.20, п.23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Порядка приема</w:t>
            </w:r>
          </w:p>
        </w:tc>
      </w:tr>
      <w:tr w:rsidR="00871EC8" w:rsidRPr="00EB53CC" w:rsidTr="00871EC8">
        <w:trPr>
          <w:trHeight w:val="323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8">
              <w:rPr>
                <w:rFonts w:ascii="Times New Roman" w:hAnsi="Times New Roman" w:cs="Times New Roman"/>
                <w:sz w:val="24"/>
                <w:szCs w:val="24"/>
              </w:rPr>
              <w:t>наличие приказов о приеме в образовательную организацию на информационном стенде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Порядка приема</w:t>
            </w:r>
          </w:p>
        </w:tc>
      </w:tr>
      <w:tr w:rsidR="00871EC8" w:rsidRPr="00EB53CC" w:rsidTr="00871EC8">
        <w:trPr>
          <w:trHeight w:val="1337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текущего контроля успеваемости и промежуточной </w:t>
            </w:r>
            <w:proofErr w:type="gramStart"/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  <w:proofErr w:type="gramEnd"/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образовательной организации, соответствие его законодательству РФ, соблюдение порядка прохождения промежу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точной аттестации обучающимися:</w:t>
            </w:r>
          </w:p>
          <w:p w:rsidR="00871EC8" w:rsidRP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C8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 регламентирующий</w:t>
            </w:r>
            <w:r w:rsidRPr="00871EC8">
              <w:rPr>
                <w:sz w:val="24"/>
                <w:szCs w:val="24"/>
              </w:rPr>
              <w:t xml:space="preserve"> </w:t>
            </w:r>
            <w:r w:rsidRPr="00871EC8">
              <w:rPr>
                <w:rFonts w:ascii="Times New Roman" w:hAnsi="Times New Roman" w:cs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871E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1E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п.10 ч.2 ст.28 ФЗ, 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ст.30 ФЗ 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EB53CC">
        <w:trPr>
          <w:trHeight w:val="272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определение форм промежуточной аттестации, определенных учебным планом;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п.22 ст.2 ФЗ</w:t>
            </w:r>
          </w:p>
        </w:tc>
      </w:tr>
      <w:tr w:rsidR="00871EC8" w:rsidRPr="00EB53CC" w:rsidTr="00EB53CC">
        <w:trPr>
          <w:trHeight w:val="527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академической задолженности у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, ликвидация ими академической задолженности;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ч.2 ст.58 ФЗ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871EC8">
        <w:trPr>
          <w:trHeight w:val="252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сроки, определенные организацией для ликвидации академической задолженности;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ч.3 ст. 58 ФЗ</w:t>
            </w:r>
          </w:p>
        </w:tc>
      </w:tr>
      <w:tr w:rsidR="00871EC8" w:rsidRPr="00EB53CC" w:rsidTr="00871EC8">
        <w:trPr>
          <w:trHeight w:val="563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871EC8" w:rsidRPr="00EB53CC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задолженности (</w:t>
            </w:r>
            <w:r w:rsidRPr="00EB53CC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двух раз</w:t>
            </w: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) в сроки, определенные организацией;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ч.5 ст.58 ФЗ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871EC8">
        <w:trPr>
          <w:trHeight w:val="563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создание комиссии для проведения промежуточной аттестации в образовательной организации (если проводится во второй раз);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ч.6 ст. 58 ФЗ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3D" w:rsidRPr="00EB53CC" w:rsidTr="00752E3D">
        <w:trPr>
          <w:trHeight w:val="299"/>
        </w:trPr>
        <w:tc>
          <w:tcPr>
            <w:tcW w:w="675" w:type="dxa"/>
            <w:vMerge/>
          </w:tcPr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платы за прохождение промежуточной аттестации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ч.7 ст.58 ФЗ</w:t>
            </w:r>
          </w:p>
        </w:tc>
      </w:tr>
      <w:tr w:rsidR="00752E3D" w:rsidRPr="00EB53CC" w:rsidTr="00752E3D">
        <w:trPr>
          <w:trHeight w:val="1052"/>
        </w:trPr>
        <w:tc>
          <w:tcPr>
            <w:tcW w:w="675" w:type="dxa"/>
            <w:vMerge/>
          </w:tcPr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ч.10 ст. 58 ФЗ</w:t>
            </w:r>
          </w:p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871EC8">
        <w:trPr>
          <w:trHeight w:val="141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пройти экстерном промежуточную и государственную итоговую аттестацию в </w:t>
            </w:r>
            <w:proofErr w:type="gramStart"/>
            <w:r w:rsidRPr="0087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proofErr w:type="gramEnd"/>
            <w:r w:rsidRPr="0087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ч.3 ст. 34 ФЗ</w:t>
            </w:r>
          </w:p>
        </w:tc>
      </w:tr>
      <w:tr w:rsidR="00871EC8" w:rsidRPr="00EB53CC" w:rsidTr="00871EC8">
        <w:trPr>
          <w:trHeight w:val="38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71EC8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14088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</w:t>
            </w:r>
            <w:r w:rsidR="00871EC8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перевода обучающихся, соответствие его законодательству РФ, и его фактическая реализация: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 ст.30 ФЗ</w:t>
            </w:r>
          </w:p>
        </w:tc>
      </w:tr>
      <w:tr w:rsidR="00871EC8" w:rsidRPr="00EB53CC" w:rsidTr="00871EC8">
        <w:trPr>
          <w:trHeight w:val="235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акта, регламентирующего порядок и основания перевода обучающихся,  его соответствие законодательству РФ;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ч.2 ст.30 ФЗ</w:t>
            </w:r>
          </w:p>
        </w:tc>
      </w:tr>
      <w:tr w:rsidR="00752E3D" w:rsidRPr="00EB53CC" w:rsidTr="00752E3D">
        <w:trPr>
          <w:trHeight w:val="588"/>
        </w:trPr>
        <w:tc>
          <w:tcPr>
            <w:tcW w:w="675" w:type="dxa"/>
            <w:vMerge/>
          </w:tcPr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gramStart"/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, не прошедших промежуточную аттестацию по уважительной причине или имеющих академическую задолженность, в следующий класс условно;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ч.8 ст. 58 ФЗ</w:t>
            </w:r>
          </w:p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3D" w:rsidRPr="00EB53CC" w:rsidTr="00752E3D">
        <w:trPr>
          <w:trHeight w:val="1397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обучающихся, не ликвидировавших академическую задолженность в установленные сроки с момента ее образования, по усмотрению их родителей (законных представителей) оставляются на повторное обучение; переводятся на </w:t>
            </w:r>
            <w:proofErr w:type="gramStart"/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52E3D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 в соответствии с рекомендациями ПМПК или на обучение по индивидуальному учебному плану;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ч.9 ст.58 ФЗ                 </w:t>
            </w:r>
          </w:p>
        </w:tc>
      </w:tr>
      <w:tr w:rsidR="00871EC8" w:rsidRPr="00EB53CC" w:rsidTr="00EB53CC">
        <w:trPr>
          <w:trHeight w:val="1762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обучающиеся в образовательной организации по образовательным программам начального общего, основного общего, среднего общего образования, не ликвидировавших академическую задолженность в установленные сроки с момента ее образования, по усмотрению их родителей (законных представителей) оставляются на повторное обучение; переводятся на обучение по адаптированным образовательным программам в соответствии с рекомендациями ПМПК или на обучение по индивидуальному учебному  плану;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ч.9 ст. 58 ФЗ</w:t>
            </w:r>
          </w:p>
        </w:tc>
      </w:tr>
      <w:tr w:rsidR="00871EC8" w:rsidRPr="00EB53CC" w:rsidTr="00752E3D">
        <w:trPr>
          <w:trHeight w:val="27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, освоивших в полном объеме образовательную программу учебного года, в следующий класс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п.11 ч. 3 ст. 28 ФЗ</w:t>
            </w:r>
          </w:p>
        </w:tc>
      </w:tr>
      <w:tr w:rsidR="00871EC8" w:rsidRPr="00EB53CC" w:rsidTr="00752E3D">
        <w:trPr>
          <w:trHeight w:val="57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71EC8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основания отчисления обучающихся,  соответствие его законодательству РФ, и его фактическая реализация: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 ст. 30 ФЗ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3D" w:rsidRPr="00EB53CC" w:rsidTr="00752E3D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акта, регламентирующего порядок и основания отчисления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ч.2 ст.30 ФЗ</w:t>
            </w:r>
          </w:p>
        </w:tc>
      </w:tr>
      <w:tr w:rsidR="00752E3D" w:rsidRPr="00EB53CC" w:rsidTr="00BF4E9F">
        <w:trPr>
          <w:trHeight w:val="551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52E3D" w:rsidRPr="00752E3D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отчисление обучающегося из образовательной организации в связи с получением образования (завершением обучения);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52E3D" w:rsidRPr="00EB53CC" w:rsidRDefault="00752E3D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 ст. 61 ФЗ</w:t>
            </w:r>
          </w:p>
        </w:tc>
      </w:tr>
      <w:tr w:rsidR="00871EC8" w:rsidRPr="00EB53CC" w:rsidTr="00EB53CC">
        <w:trPr>
          <w:trHeight w:val="1322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752E3D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прекращение образовательных отношений досрочно по инициативе обучающегося или родителей несовершеннолетнего обучающегося, в том числе в  случае перевода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871EC8" w:rsidRPr="00EB53CC" w:rsidRDefault="00871EC8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образования;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 ч.2 ст. 61 ФЗ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ч.6 ст.66 ФЗ</w:t>
            </w:r>
          </w:p>
        </w:tc>
      </w:tr>
      <w:tr w:rsidR="00871EC8" w:rsidRPr="00EB53CC" w:rsidTr="00EB53CC">
        <w:trPr>
          <w:trHeight w:val="1494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752E3D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по решению организации, осуществляющей образовательную деятельность, 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взыскания;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ч.7, 8 ст. 43 ФЗ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п.2 ч.1 ст. 45 ФЗ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РФ от 15.03.2013 № 185 «Об утверждении порядка применения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и снятия с обучающихся мер дисциплинарного взыскания»</w:t>
            </w:r>
          </w:p>
        </w:tc>
      </w:tr>
      <w:tr w:rsidR="00871EC8" w:rsidRPr="00EB53CC" w:rsidTr="00EB53CC">
        <w:trPr>
          <w:trHeight w:val="1643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752E3D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      </w:r>
            <w:proofErr w:type="gramEnd"/>
            <w:r w:rsidRPr="00752E3D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ч.5,6 ст. 43 ФЗ</w:t>
            </w:r>
          </w:p>
        </w:tc>
      </w:tr>
      <w:tr w:rsidR="00871EC8" w:rsidRPr="00EB53CC" w:rsidTr="00EB53CC">
        <w:trPr>
          <w:trHeight w:val="365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752E3D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ч.9 ст. 43 ФЗ</w:t>
            </w:r>
          </w:p>
        </w:tc>
      </w:tr>
      <w:tr w:rsidR="00871EC8" w:rsidRPr="00EB53CC" w:rsidTr="00EB53CC">
        <w:trPr>
          <w:trHeight w:val="1957"/>
        </w:trPr>
        <w:tc>
          <w:tcPr>
            <w:tcW w:w="675" w:type="dxa"/>
            <w:vMerge/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752E3D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образования;</w:t>
            </w:r>
          </w:p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несовершеннолетним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общего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140886">
            <w:pPr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ч.10 ст. 43 ФЗ</w:t>
            </w:r>
          </w:p>
        </w:tc>
      </w:tr>
      <w:tr w:rsidR="00D62696" w:rsidRPr="00EB53CC" w:rsidTr="00EB53CC">
        <w:trPr>
          <w:trHeight w:val="2040"/>
        </w:trPr>
        <w:tc>
          <w:tcPr>
            <w:tcW w:w="675" w:type="dxa"/>
            <w:vMerge w:val="restart"/>
            <w:tcBorders>
              <w:top w:val="nil"/>
            </w:tcBorders>
          </w:tcPr>
          <w:p w:rsidR="00D62696" w:rsidRPr="00EB53CC" w:rsidRDefault="008B0CF5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62696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62696" w:rsidRPr="00EB53CC" w:rsidRDefault="00D62696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права на занятие педагогической деятельностью</w:t>
            </w:r>
            <w:r w:rsidR="008005DC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2696" w:rsidRPr="00752E3D" w:rsidRDefault="00D6269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образовательного учреждения педагогическими работниками, имеющими среднее профессиональное или высшее образование, и отвечающими квалификационным требованиям, указанным в квалификационных справочниках;</w:t>
            </w:r>
          </w:p>
          <w:p w:rsidR="00D62696" w:rsidRPr="00EB53CC" w:rsidRDefault="00D62696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696" w:rsidRPr="00EB53CC" w:rsidRDefault="00D6269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ст. 46 ФЗ</w:t>
            </w:r>
          </w:p>
          <w:p w:rsidR="00D62696" w:rsidRPr="00EB53CC" w:rsidRDefault="00D6269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 ст. 46 ФЗ</w:t>
            </w:r>
          </w:p>
          <w:p w:rsidR="00D62696" w:rsidRPr="00EB53CC" w:rsidRDefault="00D6269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квалификационный справочник, должностей и руководителей  специалистов и служащих, утвержденный приказом Министерства здравоохранения и социального развития РФ от 26.08.2010 № 761н</w:t>
            </w:r>
          </w:p>
          <w:p w:rsidR="00D62696" w:rsidRPr="00EB53CC" w:rsidRDefault="00D62696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п.7-8 ч.1 ст.48 ФЗ</w:t>
            </w:r>
          </w:p>
        </w:tc>
      </w:tr>
      <w:tr w:rsidR="008005DC" w:rsidRPr="00EB53CC" w:rsidTr="00EB53CC">
        <w:trPr>
          <w:trHeight w:val="2724"/>
        </w:trPr>
        <w:tc>
          <w:tcPr>
            <w:tcW w:w="675" w:type="dxa"/>
            <w:vMerge/>
          </w:tcPr>
          <w:p w:rsidR="008005DC" w:rsidRPr="00EB53CC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8005DC" w:rsidRPr="00752E3D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работников в целях подтверждения соответствия педагогических работников занимаемых ими должностей (осуществляется один раз в пять лет); </w:t>
            </w:r>
          </w:p>
          <w:p w:rsidR="008005DC" w:rsidRPr="00752E3D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аттестации не подлежат педагогические работники, проработавшие в занимаемой должности менее двух лет;</w:t>
            </w:r>
          </w:p>
          <w:p w:rsidR="008005DC" w:rsidRPr="00EB53CC" w:rsidRDefault="008005DC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DC" w:rsidRPr="00EB53CC" w:rsidRDefault="008005DC" w:rsidP="00140886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DC" w:rsidRPr="00752E3D" w:rsidRDefault="008005DC" w:rsidP="001408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в целях установления квалификационной категории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005DC" w:rsidRPr="00EB53CC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п.7-8 ч.1 ст.48 ФЗ</w:t>
            </w:r>
          </w:p>
          <w:p w:rsidR="008005DC" w:rsidRPr="00EB53CC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ч.1-2 ст. 49 ФЗ</w:t>
            </w:r>
          </w:p>
          <w:p w:rsidR="008005DC" w:rsidRPr="00EB53CC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DC" w:rsidRPr="00EB53CC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аттестации педагогических работников государственных и муниципальных образовательных учреждений, утвержденный приказом </w:t>
            </w:r>
            <w:proofErr w:type="spell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РФ от 24.03.2010 № 209</w:t>
            </w:r>
          </w:p>
          <w:p w:rsidR="008005DC" w:rsidRPr="00EB53CC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ч.3 ст.49 ФЗ</w:t>
            </w:r>
          </w:p>
          <w:p w:rsidR="008005DC" w:rsidRPr="00EB53CC" w:rsidRDefault="008005DC" w:rsidP="00140886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86" w:rsidRPr="00140886" w:rsidRDefault="00140886" w:rsidP="0014088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2E3D" w:rsidRPr="00140886" w:rsidRDefault="00140886" w:rsidP="0014088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Главные специалисты-государственные инспекторы</w:t>
      </w:r>
      <w:r w:rsidRPr="00140886">
        <w:rPr>
          <w:rFonts w:ascii="Times New Roman" w:hAnsi="Times New Roman" w:cs="Times New Roman"/>
          <w:bCs/>
          <w:sz w:val="24"/>
          <w:szCs w:val="24"/>
        </w:rPr>
        <w:t>:</w:t>
      </w:r>
    </w:p>
    <w:p w:rsidR="00140886" w:rsidRPr="00140886" w:rsidRDefault="005D08C4" w:rsidP="0014088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886">
        <w:rPr>
          <w:rFonts w:ascii="Times New Roman" w:hAnsi="Times New Roman" w:cs="Times New Roman"/>
          <w:sz w:val="24"/>
          <w:szCs w:val="24"/>
        </w:rPr>
        <w:t>Беляева Наталья Николаевна</w:t>
      </w:r>
    </w:p>
    <w:p w:rsidR="005D08C4" w:rsidRPr="00140886" w:rsidRDefault="00140886" w:rsidP="0014088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886">
        <w:rPr>
          <w:rFonts w:ascii="Times New Roman" w:hAnsi="Times New Roman" w:cs="Times New Roman"/>
          <w:sz w:val="24"/>
          <w:szCs w:val="24"/>
        </w:rPr>
        <w:t>Юрина Светлана Юрьевна</w:t>
      </w:r>
    </w:p>
    <w:sectPr w:rsidR="005D08C4" w:rsidRPr="00140886" w:rsidSect="00871EC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0F"/>
    <w:multiLevelType w:val="hybridMultilevel"/>
    <w:tmpl w:val="30E8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6159"/>
    <w:multiLevelType w:val="hybridMultilevel"/>
    <w:tmpl w:val="C080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57B8"/>
    <w:multiLevelType w:val="hybridMultilevel"/>
    <w:tmpl w:val="08AC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53A2"/>
    <w:multiLevelType w:val="hybridMultilevel"/>
    <w:tmpl w:val="7FC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5BCE"/>
    <w:multiLevelType w:val="hybridMultilevel"/>
    <w:tmpl w:val="6CBA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4F24"/>
    <w:multiLevelType w:val="hybridMultilevel"/>
    <w:tmpl w:val="A92C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B0143"/>
    <w:multiLevelType w:val="hybridMultilevel"/>
    <w:tmpl w:val="1920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11E2B"/>
    <w:multiLevelType w:val="hybridMultilevel"/>
    <w:tmpl w:val="047E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5B44"/>
    <w:multiLevelType w:val="hybridMultilevel"/>
    <w:tmpl w:val="2210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60DA3"/>
    <w:multiLevelType w:val="hybridMultilevel"/>
    <w:tmpl w:val="CF4C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E36E2"/>
    <w:multiLevelType w:val="hybridMultilevel"/>
    <w:tmpl w:val="8ADC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75BFE"/>
    <w:multiLevelType w:val="hybridMultilevel"/>
    <w:tmpl w:val="EBA6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859EA"/>
    <w:multiLevelType w:val="hybridMultilevel"/>
    <w:tmpl w:val="3F805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881424"/>
    <w:multiLevelType w:val="hybridMultilevel"/>
    <w:tmpl w:val="C40E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11E4E"/>
    <w:multiLevelType w:val="hybridMultilevel"/>
    <w:tmpl w:val="9436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92405"/>
    <w:multiLevelType w:val="hybridMultilevel"/>
    <w:tmpl w:val="FD90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03A12"/>
    <w:multiLevelType w:val="hybridMultilevel"/>
    <w:tmpl w:val="1DCC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16476"/>
    <w:multiLevelType w:val="hybridMultilevel"/>
    <w:tmpl w:val="9068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24121"/>
    <w:multiLevelType w:val="hybridMultilevel"/>
    <w:tmpl w:val="3E46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F3290"/>
    <w:multiLevelType w:val="hybridMultilevel"/>
    <w:tmpl w:val="D4DE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B5429"/>
    <w:multiLevelType w:val="hybridMultilevel"/>
    <w:tmpl w:val="FC92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00C9D"/>
    <w:multiLevelType w:val="hybridMultilevel"/>
    <w:tmpl w:val="11321B6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4A8F0ADC"/>
    <w:multiLevelType w:val="hybridMultilevel"/>
    <w:tmpl w:val="83FE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57CC2"/>
    <w:multiLevelType w:val="hybridMultilevel"/>
    <w:tmpl w:val="276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D6E8F"/>
    <w:multiLevelType w:val="hybridMultilevel"/>
    <w:tmpl w:val="6E6C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A0D3E"/>
    <w:multiLevelType w:val="hybridMultilevel"/>
    <w:tmpl w:val="5230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43794"/>
    <w:multiLevelType w:val="hybridMultilevel"/>
    <w:tmpl w:val="EBEA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144EC"/>
    <w:multiLevelType w:val="hybridMultilevel"/>
    <w:tmpl w:val="842E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862CE"/>
    <w:multiLevelType w:val="hybridMultilevel"/>
    <w:tmpl w:val="7944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752BF"/>
    <w:multiLevelType w:val="hybridMultilevel"/>
    <w:tmpl w:val="3FA4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50D87"/>
    <w:multiLevelType w:val="hybridMultilevel"/>
    <w:tmpl w:val="405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E754C"/>
    <w:multiLevelType w:val="hybridMultilevel"/>
    <w:tmpl w:val="6804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F700F"/>
    <w:multiLevelType w:val="hybridMultilevel"/>
    <w:tmpl w:val="98DC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244B4"/>
    <w:multiLevelType w:val="hybridMultilevel"/>
    <w:tmpl w:val="EA42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B35B0"/>
    <w:multiLevelType w:val="hybridMultilevel"/>
    <w:tmpl w:val="D4FA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345C1"/>
    <w:multiLevelType w:val="hybridMultilevel"/>
    <w:tmpl w:val="787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18"/>
  </w:num>
  <w:num w:numId="5">
    <w:abstractNumId w:val="23"/>
  </w:num>
  <w:num w:numId="6">
    <w:abstractNumId w:val="26"/>
  </w:num>
  <w:num w:numId="7">
    <w:abstractNumId w:val="27"/>
  </w:num>
  <w:num w:numId="8">
    <w:abstractNumId w:val="21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15"/>
  </w:num>
  <w:num w:numId="14">
    <w:abstractNumId w:val="34"/>
  </w:num>
  <w:num w:numId="15">
    <w:abstractNumId w:val="20"/>
  </w:num>
  <w:num w:numId="16">
    <w:abstractNumId w:val="29"/>
  </w:num>
  <w:num w:numId="17">
    <w:abstractNumId w:val="17"/>
  </w:num>
  <w:num w:numId="18">
    <w:abstractNumId w:val="9"/>
  </w:num>
  <w:num w:numId="19">
    <w:abstractNumId w:val="19"/>
  </w:num>
  <w:num w:numId="20">
    <w:abstractNumId w:val="10"/>
  </w:num>
  <w:num w:numId="21">
    <w:abstractNumId w:val="7"/>
  </w:num>
  <w:num w:numId="22">
    <w:abstractNumId w:val="30"/>
  </w:num>
  <w:num w:numId="23">
    <w:abstractNumId w:val="33"/>
  </w:num>
  <w:num w:numId="24">
    <w:abstractNumId w:val="13"/>
  </w:num>
  <w:num w:numId="25">
    <w:abstractNumId w:val="5"/>
  </w:num>
  <w:num w:numId="26">
    <w:abstractNumId w:val="35"/>
  </w:num>
  <w:num w:numId="27">
    <w:abstractNumId w:val="28"/>
  </w:num>
  <w:num w:numId="28">
    <w:abstractNumId w:val="12"/>
  </w:num>
  <w:num w:numId="29">
    <w:abstractNumId w:val="1"/>
  </w:num>
  <w:num w:numId="30">
    <w:abstractNumId w:val="16"/>
  </w:num>
  <w:num w:numId="31">
    <w:abstractNumId w:val="25"/>
  </w:num>
  <w:num w:numId="32">
    <w:abstractNumId w:val="14"/>
  </w:num>
  <w:num w:numId="33">
    <w:abstractNumId w:val="4"/>
  </w:num>
  <w:num w:numId="34">
    <w:abstractNumId w:val="22"/>
  </w:num>
  <w:num w:numId="35">
    <w:abstractNumId w:val="31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FD"/>
    <w:rsid w:val="0000185E"/>
    <w:rsid w:val="00002639"/>
    <w:rsid w:val="00002821"/>
    <w:rsid w:val="00012CF6"/>
    <w:rsid w:val="00012F84"/>
    <w:rsid w:val="0001526D"/>
    <w:rsid w:val="000265ED"/>
    <w:rsid w:val="00036074"/>
    <w:rsid w:val="00051249"/>
    <w:rsid w:val="000547D8"/>
    <w:rsid w:val="000550EE"/>
    <w:rsid w:val="00061F7D"/>
    <w:rsid w:val="00063ED9"/>
    <w:rsid w:val="00071083"/>
    <w:rsid w:val="0007377C"/>
    <w:rsid w:val="0007500C"/>
    <w:rsid w:val="00076618"/>
    <w:rsid w:val="00080A37"/>
    <w:rsid w:val="00081CBF"/>
    <w:rsid w:val="00083790"/>
    <w:rsid w:val="000965E3"/>
    <w:rsid w:val="000A2C7F"/>
    <w:rsid w:val="000A2ED8"/>
    <w:rsid w:val="000A71EE"/>
    <w:rsid w:val="000B3B21"/>
    <w:rsid w:val="000C1044"/>
    <w:rsid w:val="000C4498"/>
    <w:rsid w:val="000C77A5"/>
    <w:rsid w:val="000C7A00"/>
    <w:rsid w:val="000D3D23"/>
    <w:rsid w:val="000D48F7"/>
    <w:rsid w:val="000E38D1"/>
    <w:rsid w:val="000E40A8"/>
    <w:rsid w:val="000E639F"/>
    <w:rsid w:val="000F1274"/>
    <w:rsid w:val="000F4AE3"/>
    <w:rsid w:val="00113E5C"/>
    <w:rsid w:val="00140886"/>
    <w:rsid w:val="00143CF8"/>
    <w:rsid w:val="0014463D"/>
    <w:rsid w:val="00146D6C"/>
    <w:rsid w:val="001508FA"/>
    <w:rsid w:val="00151067"/>
    <w:rsid w:val="00166335"/>
    <w:rsid w:val="00192575"/>
    <w:rsid w:val="001A3F61"/>
    <w:rsid w:val="001A766B"/>
    <w:rsid w:val="001B22D0"/>
    <w:rsid w:val="001B3955"/>
    <w:rsid w:val="001B556A"/>
    <w:rsid w:val="001C00E3"/>
    <w:rsid w:val="001C042C"/>
    <w:rsid w:val="001C61A7"/>
    <w:rsid w:val="001C6D2A"/>
    <w:rsid w:val="001D5C1C"/>
    <w:rsid w:val="001D74AA"/>
    <w:rsid w:val="001E13A9"/>
    <w:rsid w:val="001F2D88"/>
    <w:rsid w:val="00203282"/>
    <w:rsid w:val="0021442D"/>
    <w:rsid w:val="00215491"/>
    <w:rsid w:val="00222059"/>
    <w:rsid w:val="002251C2"/>
    <w:rsid w:val="00225EC4"/>
    <w:rsid w:val="00236215"/>
    <w:rsid w:val="00236665"/>
    <w:rsid w:val="002371EC"/>
    <w:rsid w:val="002432C2"/>
    <w:rsid w:val="00250EF6"/>
    <w:rsid w:val="00252F8F"/>
    <w:rsid w:val="00255F26"/>
    <w:rsid w:val="00260FE0"/>
    <w:rsid w:val="002662EA"/>
    <w:rsid w:val="00271EDC"/>
    <w:rsid w:val="00274030"/>
    <w:rsid w:val="00274467"/>
    <w:rsid w:val="00276968"/>
    <w:rsid w:val="002848CD"/>
    <w:rsid w:val="00291C9F"/>
    <w:rsid w:val="002963B3"/>
    <w:rsid w:val="00296B2A"/>
    <w:rsid w:val="002973EB"/>
    <w:rsid w:val="002A00A2"/>
    <w:rsid w:val="002A1C28"/>
    <w:rsid w:val="002A44B2"/>
    <w:rsid w:val="002A540F"/>
    <w:rsid w:val="002C1EE4"/>
    <w:rsid w:val="002C2F61"/>
    <w:rsid w:val="002C3650"/>
    <w:rsid w:val="002D0706"/>
    <w:rsid w:val="002D4703"/>
    <w:rsid w:val="002E7FA6"/>
    <w:rsid w:val="002F4D59"/>
    <w:rsid w:val="00300ED7"/>
    <w:rsid w:val="0030144B"/>
    <w:rsid w:val="00303B18"/>
    <w:rsid w:val="00314C15"/>
    <w:rsid w:val="003157A9"/>
    <w:rsid w:val="00315877"/>
    <w:rsid w:val="0031736B"/>
    <w:rsid w:val="0032225C"/>
    <w:rsid w:val="00333A8F"/>
    <w:rsid w:val="003342A6"/>
    <w:rsid w:val="00334F95"/>
    <w:rsid w:val="00335559"/>
    <w:rsid w:val="00344227"/>
    <w:rsid w:val="00353BD3"/>
    <w:rsid w:val="00361335"/>
    <w:rsid w:val="003634B3"/>
    <w:rsid w:val="00367319"/>
    <w:rsid w:val="003750B4"/>
    <w:rsid w:val="003777CC"/>
    <w:rsid w:val="00385A2D"/>
    <w:rsid w:val="003934B1"/>
    <w:rsid w:val="0039511A"/>
    <w:rsid w:val="003A125D"/>
    <w:rsid w:val="003A590A"/>
    <w:rsid w:val="003A5DE3"/>
    <w:rsid w:val="003B33BB"/>
    <w:rsid w:val="003B5E4D"/>
    <w:rsid w:val="003C0344"/>
    <w:rsid w:val="003C1A74"/>
    <w:rsid w:val="003C2AEE"/>
    <w:rsid w:val="003D1D25"/>
    <w:rsid w:val="003D30AD"/>
    <w:rsid w:val="003D7EC6"/>
    <w:rsid w:val="003F09D6"/>
    <w:rsid w:val="003F6770"/>
    <w:rsid w:val="00401436"/>
    <w:rsid w:val="00405E4D"/>
    <w:rsid w:val="0041035A"/>
    <w:rsid w:val="00412E50"/>
    <w:rsid w:val="00416B99"/>
    <w:rsid w:val="00417DC4"/>
    <w:rsid w:val="00433F3B"/>
    <w:rsid w:val="0044750D"/>
    <w:rsid w:val="00451037"/>
    <w:rsid w:val="00471273"/>
    <w:rsid w:val="004713C4"/>
    <w:rsid w:val="004714FD"/>
    <w:rsid w:val="00482595"/>
    <w:rsid w:val="00493BE4"/>
    <w:rsid w:val="00493DC2"/>
    <w:rsid w:val="004A13A6"/>
    <w:rsid w:val="004A1A2A"/>
    <w:rsid w:val="004A5320"/>
    <w:rsid w:val="004B2097"/>
    <w:rsid w:val="004B5324"/>
    <w:rsid w:val="004B7B4C"/>
    <w:rsid w:val="004C100B"/>
    <w:rsid w:val="004C3CB6"/>
    <w:rsid w:val="004C417E"/>
    <w:rsid w:val="004C67C9"/>
    <w:rsid w:val="004D1F3E"/>
    <w:rsid w:val="004D2E39"/>
    <w:rsid w:val="004D6A60"/>
    <w:rsid w:val="004D768C"/>
    <w:rsid w:val="004E5A69"/>
    <w:rsid w:val="004E6491"/>
    <w:rsid w:val="004E7493"/>
    <w:rsid w:val="004E7D92"/>
    <w:rsid w:val="004F61EB"/>
    <w:rsid w:val="005076A4"/>
    <w:rsid w:val="0052610C"/>
    <w:rsid w:val="00540B6A"/>
    <w:rsid w:val="0054113A"/>
    <w:rsid w:val="00547075"/>
    <w:rsid w:val="00555A97"/>
    <w:rsid w:val="0056308B"/>
    <w:rsid w:val="005673FC"/>
    <w:rsid w:val="005714EF"/>
    <w:rsid w:val="0057351A"/>
    <w:rsid w:val="0057447F"/>
    <w:rsid w:val="005764B5"/>
    <w:rsid w:val="005805E2"/>
    <w:rsid w:val="00582C5D"/>
    <w:rsid w:val="005901CF"/>
    <w:rsid w:val="00592D05"/>
    <w:rsid w:val="005A096F"/>
    <w:rsid w:val="005B58D8"/>
    <w:rsid w:val="005B5F13"/>
    <w:rsid w:val="005C636D"/>
    <w:rsid w:val="005D08C4"/>
    <w:rsid w:val="005D15CC"/>
    <w:rsid w:val="005D23A5"/>
    <w:rsid w:val="005D436C"/>
    <w:rsid w:val="005D4F2D"/>
    <w:rsid w:val="005D67C4"/>
    <w:rsid w:val="005E6F8E"/>
    <w:rsid w:val="005F3BC2"/>
    <w:rsid w:val="005F7ECC"/>
    <w:rsid w:val="0060484A"/>
    <w:rsid w:val="0061580C"/>
    <w:rsid w:val="00625609"/>
    <w:rsid w:val="006270A0"/>
    <w:rsid w:val="006362CB"/>
    <w:rsid w:val="00641756"/>
    <w:rsid w:val="00641839"/>
    <w:rsid w:val="006504CF"/>
    <w:rsid w:val="006537D4"/>
    <w:rsid w:val="00656B85"/>
    <w:rsid w:val="00663154"/>
    <w:rsid w:val="006740ED"/>
    <w:rsid w:val="0068379A"/>
    <w:rsid w:val="006838F2"/>
    <w:rsid w:val="006869A2"/>
    <w:rsid w:val="00687054"/>
    <w:rsid w:val="00691218"/>
    <w:rsid w:val="006A227E"/>
    <w:rsid w:val="006B0BA1"/>
    <w:rsid w:val="006B61AF"/>
    <w:rsid w:val="006C1DAC"/>
    <w:rsid w:val="006C3501"/>
    <w:rsid w:val="006C445F"/>
    <w:rsid w:val="006C65F9"/>
    <w:rsid w:val="006D20D7"/>
    <w:rsid w:val="006D6AC9"/>
    <w:rsid w:val="006E0018"/>
    <w:rsid w:val="006E09E0"/>
    <w:rsid w:val="006E2EEC"/>
    <w:rsid w:val="006E2FF0"/>
    <w:rsid w:val="006E6B82"/>
    <w:rsid w:val="006F0B34"/>
    <w:rsid w:val="00704AA5"/>
    <w:rsid w:val="00711824"/>
    <w:rsid w:val="00720DC2"/>
    <w:rsid w:val="0072777F"/>
    <w:rsid w:val="00730785"/>
    <w:rsid w:val="00731B4F"/>
    <w:rsid w:val="00734FE9"/>
    <w:rsid w:val="00737FAC"/>
    <w:rsid w:val="00742657"/>
    <w:rsid w:val="00744418"/>
    <w:rsid w:val="007455B7"/>
    <w:rsid w:val="00751082"/>
    <w:rsid w:val="00752E3D"/>
    <w:rsid w:val="00752E44"/>
    <w:rsid w:val="00757961"/>
    <w:rsid w:val="00760E89"/>
    <w:rsid w:val="007709FC"/>
    <w:rsid w:val="00776FFB"/>
    <w:rsid w:val="0078148A"/>
    <w:rsid w:val="0078293C"/>
    <w:rsid w:val="007838D1"/>
    <w:rsid w:val="00793422"/>
    <w:rsid w:val="007A53B3"/>
    <w:rsid w:val="007B4615"/>
    <w:rsid w:val="007B6902"/>
    <w:rsid w:val="007C0C62"/>
    <w:rsid w:val="007C4F9D"/>
    <w:rsid w:val="007D7E0E"/>
    <w:rsid w:val="007E0437"/>
    <w:rsid w:val="007E1D2E"/>
    <w:rsid w:val="007F260E"/>
    <w:rsid w:val="007F28FD"/>
    <w:rsid w:val="007F3A32"/>
    <w:rsid w:val="007F6063"/>
    <w:rsid w:val="008005DC"/>
    <w:rsid w:val="00806F70"/>
    <w:rsid w:val="00812BC3"/>
    <w:rsid w:val="00813593"/>
    <w:rsid w:val="008139B3"/>
    <w:rsid w:val="00820BBE"/>
    <w:rsid w:val="00825913"/>
    <w:rsid w:val="00835DB6"/>
    <w:rsid w:val="0084388A"/>
    <w:rsid w:val="00856F7E"/>
    <w:rsid w:val="00857A8A"/>
    <w:rsid w:val="00862790"/>
    <w:rsid w:val="00866C92"/>
    <w:rsid w:val="00867D60"/>
    <w:rsid w:val="00871726"/>
    <w:rsid w:val="00871EC8"/>
    <w:rsid w:val="00873BE1"/>
    <w:rsid w:val="00873F88"/>
    <w:rsid w:val="008765C2"/>
    <w:rsid w:val="00891B94"/>
    <w:rsid w:val="00893188"/>
    <w:rsid w:val="00893AA7"/>
    <w:rsid w:val="0089403A"/>
    <w:rsid w:val="008A345A"/>
    <w:rsid w:val="008A47DE"/>
    <w:rsid w:val="008B0CF5"/>
    <w:rsid w:val="008C022C"/>
    <w:rsid w:val="008C569C"/>
    <w:rsid w:val="008D50AC"/>
    <w:rsid w:val="008E20E2"/>
    <w:rsid w:val="008E2BAC"/>
    <w:rsid w:val="008F17A8"/>
    <w:rsid w:val="008F2A60"/>
    <w:rsid w:val="008F4642"/>
    <w:rsid w:val="008F7132"/>
    <w:rsid w:val="00900C1F"/>
    <w:rsid w:val="00901685"/>
    <w:rsid w:val="00901988"/>
    <w:rsid w:val="00906287"/>
    <w:rsid w:val="00911C0A"/>
    <w:rsid w:val="00917CD8"/>
    <w:rsid w:val="00917D94"/>
    <w:rsid w:val="009215AE"/>
    <w:rsid w:val="00922A49"/>
    <w:rsid w:val="00925945"/>
    <w:rsid w:val="009312A3"/>
    <w:rsid w:val="00934C4C"/>
    <w:rsid w:val="00935863"/>
    <w:rsid w:val="0094013C"/>
    <w:rsid w:val="00944D19"/>
    <w:rsid w:val="009525FE"/>
    <w:rsid w:val="00954C60"/>
    <w:rsid w:val="00963F4E"/>
    <w:rsid w:val="00982CAC"/>
    <w:rsid w:val="00986A75"/>
    <w:rsid w:val="00994139"/>
    <w:rsid w:val="009A0134"/>
    <w:rsid w:val="009B6582"/>
    <w:rsid w:val="009B6A6D"/>
    <w:rsid w:val="009B72B8"/>
    <w:rsid w:val="009C6194"/>
    <w:rsid w:val="009D3293"/>
    <w:rsid w:val="009E1357"/>
    <w:rsid w:val="009F5319"/>
    <w:rsid w:val="00A027FF"/>
    <w:rsid w:val="00A03443"/>
    <w:rsid w:val="00A12A5E"/>
    <w:rsid w:val="00A20119"/>
    <w:rsid w:val="00A409C9"/>
    <w:rsid w:val="00A4262D"/>
    <w:rsid w:val="00A44CC7"/>
    <w:rsid w:val="00A50540"/>
    <w:rsid w:val="00A5519C"/>
    <w:rsid w:val="00A64ED1"/>
    <w:rsid w:val="00A769DC"/>
    <w:rsid w:val="00A80515"/>
    <w:rsid w:val="00A84881"/>
    <w:rsid w:val="00A928D0"/>
    <w:rsid w:val="00A9445A"/>
    <w:rsid w:val="00AA0D16"/>
    <w:rsid w:val="00AA5C70"/>
    <w:rsid w:val="00AC55BD"/>
    <w:rsid w:val="00AD2251"/>
    <w:rsid w:val="00AE02C4"/>
    <w:rsid w:val="00AE5881"/>
    <w:rsid w:val="00AF074B"/>
    <w:rsid w:val="00AF5607"/>
    <w:rsid w:val="00B062F4"/>
    <w:rsid w:val="00B10958"/>
    <w:rsid w:val="00B2159E"/>
    <w:rsid w:val="00B23F40"/>
    <w:rsid w:val="00B240E3"/>
    <w:rsid w:val="00B25069"/>
    <w:rsid w:val="00B25D71"/>
    <w:rsid w:val="00B30C00"/>
    <w:rsid w:val="00B33CFB"/>
    <w:rsid w:val="00B3420B"/>
    <w:rsid w:val="00B34EEF"/>
    <w:rsid w:val="00B3599E"/>
    <w:rsid w:val="00B43E81"/>
    <w:rsid w:val="00B44EEA"/>
    <w:rsid w:val="00B53A69"/>
    <w:rsid w:val="00B57EEE"/>
    <w:rsid w:val="00B6304F"/>
    <w:rsid w:val="00B66E6D"/>
    <w:rsid w:val="00B7079F"/>
    <w:rsid w:val="00B75B70"/>
    <w:rsid w:val="00B807A3"/>
    <w:rsid w:val="00B870D6"/>
    <w:rsid w:val="00B917EF"/>
    <w:rsid w:val="00B92073"/>
    <w:rsid w:val="00BA60FF"/>
    <w:rsid w:val="00BA619E"/>
    <w:rsid w:val="00BB3B77"/>
    <w:rsid w:val="00BB7986"/>
    <w:rsid w:val="00BC2783"/>
    <w:rsid w:val="00BC67F1"/>
    <w:rsid w:val="00BD444A"/>
    <w:rsid w:val="00BD4E98"/>
    <w:rsid w:val="00BD5BA6"/>
    <w:rsid w:val="00BD6202"/>
    <w:rsid w:val="00BF0486"/>
    <w:rsid w:val="00BF5B98"/>
    <w:rsid w:val="00C03187"/>
    <w:rsid w:val="00C05E3B"/>
    <w:rsid w:val="00C148B3"/>
    <w:rsid w:val="00C149C0"/>
    <w:rsid w:val="00C2140E"/>
    <w:rsid w:val="00C225B6"/>
    <w:rsid w:val="00C24923"/>
    <w:rsid w:val="00C3047F"/>
    <w:rsid w:val="00C3389B"/>
    <w:rsid w:val="00C33A0E"/>
    <w:rsid w:val="00C531BC"/>
    <w:rsid w:val="00C55E23"/>
    <w:rsid w:val="00C669DB"/>
    <w:rsid w:val="00C67783"/>
    <w:rsid w:val="00C705B9"/>
    <w:rsid w:val="00C70611"/>
    <w:rsid w:val="00C7196A"/>
    <w:rsid w:val="00C72389"/>
    <w:rsid w:val="00C86BCC"/>
    <w:rsid w:val="00C86CBE"/>
    <w:rsid w:val="00C87AB0"/>
    <w:rsid w:val="00C92E33"/>
    <w:rsid w:val="00CA78D1"/>
    <w:rsid w:val="00CB5196"/>
    <w:rsid w:val="00CC4B56"/>
    <w:rsid w:val="00CC74DD"/>
    <w:rsid w:val="00CD0D42"/>
    <w:rsid w:val="00CE0BDE"/>
    <w:rsid w:val="00CF160E"/>
    <w:rsid w:val="00CF1DFD"/>
    <w:rsid w:val="00CF781E"/>
    <w:rsid w:val="00D56A21"/>
    <w:rsid w:val="00D57D3E"/>
    <w:rsid w:val="00D62696"/>
    <w:rsid w:val="00D63164"/>
    <w:rsid w:val="00D63575"/>
    <w:rsid w:val="00D66363"/>
    <w:rsid w:val="00D66C7C"/>
    <w:rsid w:val="00D75D3E"/>
    <w:rsid w:val="00D7696D"/>
    <w:rsid w:val="00D90F58"/>
    <w:rsid w:val="00D91CFD"/>
    <w:rsid w:val="00DA569D"/>
    <w:rsid w:val="00DB00A7"/>
    <w:rsid w:val="00DB4849"/>
    <w:rsid w:val="00DB53CC"/>
    <w:rsid w:val="00DC5294"/>
    <w:rsid w:val="00DC62EB"/>
    <w:rsid w:val="00DC721B"/>
    <w:rsid w:val="00DC79E7"/>
    <w:rsid w:val="00DD626F"/>
    <w:rsid w:val="00DD7141"/>
    <w:rsid w:val="00DE1EDF"/>
    <w:rsid w:val="00DE22C3"/>
    <w:rsid w:val="00DE2B57"/>
    <w:rsid w:val="00DE2E6D"/>
    <w:rsid w:val="00DE60C2"/>
    <w:rsid w:val="00DF2E3B"/>
    <w:rsid w:val="00DF3E22"/>
    <w:rsid w:val="00DF63EC"/>
    <w:rsid w:val="00E1244F"/>
    <w:rsid w:val="00E271B4"/>
    <w:rsid w:val="00E335FE"/>
    <w:rsid w:val="00E422C7"/>
    <w:rsid w:val="00E450DC"/>
    <w:rsid w:val="00E46772"/>
    <w:rsid w:val="00E47512"/>
    <w:rsid w:val="00E5193D"/>
    <w:rsid w:val="00E540D1"/>
    <w:rsid w:val="00E61FFD"/>
    <w:rsid w:val="00E72FD6"/>
    <w:rsid w:val="00E735CB"/>
    <w:rsid w:val="00E74017"/>
    <w:rsid w:val="00E745EE"/>
    <w:rsid w:val="00E77C6F"/>
    <w:rsid w:val="00E95A28"/>
    <w:rsid w:val="00EA0654"/>
    <w:rsid w:val="00EA1D8D"/>
    <w:rsid w:val="00EA1DF2"/>
    <w:rsid w:val="00EA3DA5"/>
    <w:rsid w:val="00EA454B"/>
    <w:rsid w:val="00EA6297"/>
    <w:rsid w:val="00EB04D3"/>
    <w:rsid w:val="00EB2B91"/>
    <w:rsid w:val="00EB383D"/>
    <w:rsid w:val="00EB53CC"/>
    <w:rsid w:val="00EB5AA2"/>
    <w:rsid w:val="00EC08E0"/>
    <w:rsid w:val="00EE0517"/>
    <w:rsid w:val="00EF1855"/>
    <w:rsid w:val="00EF2720"/>
    <w:rsid w:val="00EF46C2"/>
    <w:rsid w:val="00F06868"/>
    <w:rsid w:val="00F22583"/>
    <w:rsid w:val="00F3618E"/>
    <w:rsid w:val="00F40E9B"/>
    <w:rsid w:val="00F41E3F"/>
    <w:rsid w:val="00F426FB"/>
    <w:rsid w:val="00F431BF"/>
    <w:rsid w:val="00F43BFC"/>
    <w:rsid w:val="00F56748"/>
    <w:rsid w:val="00F5791A"/>
    <w:rsid w:val="00F764CD"/>
    <w:rsid w:val="00F77AFF"/>
    <w:rsid w:val="00F80BFB"/>
    <w:rsid w:val="00F841F4"/>
    <w:rsid w:val="00F852A7"/>
    <w:rsid w:val="00F866D1"/>
    <w:rsid w:val="00F9277A"/>
    <w:rsid w:val="00F95D09"/>
    <w:rsid w:val="00F9626F"/>
    <w:rsid w:val="00FA25DE"/>
    <w:rsid w:val="00FA5120"/>
    <w:rsid w:val="00FA5C6E"/>
    <w:rsid w:val="00FB3BAD"/>
    <w:rsid w:val="00FB79A1"/>
    <w:rsid w:val="00FB7AF1"/>
    <w:rsid w:val="00FC1103"/>
    <w:rsid w:val="00FD2237"/>
    <w:rsid w:val="00FD28CB"/>
    <w:rsid w:val="00FD585E"/>
    <w:rsid w:val="00FD5F75"/>
    <w:rsid w:val="00FE58F9"/>
    <w:rsid w:val="00FE65F5"/>
    <w:rsid w:val="00FF0AB4"/>
    <w:rsid w:val="00FF12DA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2059"/>
    <w:pPr>
      <w:ind w:left="720"/>
      <w:contextualSpacing/>
    </w:pPr>
  </w:style>
  <w:style w:type="paragraph" w:customStyle="1" w:styleId="ConsPlusNormal">
    <w:name w:val="ConsPlusNormal"/>
    <w:rsid w:val="00E47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2059"/>
    <w:pPr>
      <w:ind w:left="720"/>
      <w:contextualSpacing/>
    </w:pPr>
  </w:style>
  <w:style w:type="paragraph" w:customStyle="1" w:styleId="ConsPlusNormal">
    <w:name w:val="ConsPlusNormal"/>
    <w:rsid w:val="00E47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5B3B-1CDF-453C-AA44-BF026404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Меркулова</cp:lastModifiedBy>
  <cp:revision>6</cp:revision>
  <cp:lastPrinted>2013-09-04T01:49:00Z</cp:lastPrinted>
  <dcterms:created xsi:type="dcterms:W3CDTF">2017-03-16T09:26:00Z</dcterms:created>
  <dcterms:modified xsi:type="dcterms:W3CDTF">2017-03-16T10:00:00Z</dcterms:modified>
</cp:coreProperties>
</file>