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75E" w:rsidRDefault="003F775E">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3F775E" w:rsidRDefault="003F775E">
      <w:pPr>
        <w:widowControl w:val="0"/>
        <w:autoSpaceDE w:val="0"/>
        <w:autoSpaceDN w:val="0"/>
        <w:adjustRightInd w:val="0"/>
        <w:spacing w:after="0" w:line="240" w:lineRule="auto"/>
        <w:jc w:val="both"/>
        <w:outlineLvl w:val="0"/>
        <w:rPr>
          <w:rFonts w:ascii="Calibri" w:hAnsi="Calibri" w:cs="Calibri"/>
        </w:rPr>
      </w:pPr>
    </w:p>
    <w:p w:rsidR="003F775E" w:rsidRDefault="003F775E">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4 августа 2014 г. N 33423</w:t>
      </w:r>
    </w:p>
    <w:p w:rsidR="003F775E" w:rsidRDefault="003F775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F775E" w:rsidRDefault="003F775E">
      <w:pPr>
        <w:widowControl w:val="0"/>
        <w:autoSpaceDE w:val="0"/>
        <w:autoSpaceDN w:val="0"/>
        <w:adjustRightInd w:val="0"/>
        <w:spacing w:after="0" w:line="240" w:lineRule="auto"/>
        <w:jc w:val="center"/>
        <w:rPr>
          <w:rFonts w:ascii="Calibri" w:hAnsi="Calibri" w:cs="Calibri"/>
        </w:rPr>
      </w:pPr>
    </w:p>
    <w:p w:rsidR="003F775E" w:rsidRDefault="003F77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3F775E" w:rsidRDefault="003F775E">
      <w:pPr>
        <w:widowControl w:val="0"/>
        <w:autoSpaceDE w:val="0"/>
        <w:autoSpaceDN w:val="0"/>
        <w:adjustRightInd w:val="0"/>
        <w:spacing w:after="0" w:line="240" w:lineRule="auto"/>
        <w:jc w:val="center"/>
        <w:rPr>
          <w:rFonts w:ascii="Calibri" w:hAnsi="Calibri" w:cs="Calibri"/>
          <w:b/>
          <w:bCs/>
        </w:rPr>
      </w:pPr>
    </w:p>
    <w:p w:rsidR="003F775E" w:rsidRDefault="003F77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СЛУЖБА ПО НАДЗОРУ В СФЕРЕ ОБРАЗОВАНИЯ И НАУКИ</w:t>
      </w:r>
    </w:p>
    <w:p w:rsidR="003F775E" w:rsidRDefault="003F775E">
      <w:pPr>
        <w:widowControl w:val="0"/>
        <w:autoSpaceDE w:val="0"/>
        <w:autoSpaceDN w:val="0"/>
        <w:adjustRightInd w:val="0"/>
        <w:spacing w:after="0" w:line="240" w:lineRule="auto"/>
        <w:jc w:val="center"/>
        <w:rPr>
          <w:rFonts w:ascii="Calibri" w:hAnsi="Calibri" w:cs="Calibri"/>
          <w:b/>
          <w:bCs/>
        </w:rPr>
      </w:pPr>
    </w:p>
    <w:p w:rsidR="003F775E" w:rsidRDefault="003F77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3F775E" w:rsidRDefault="003F77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29 мая 2014 г. N 785</w:t>
      </w:r>
    </w:p>
    <w:p w:rsidR="003F775E" w:rsidRDefault="003F775E">
      <w:pPr>
        <w:widowControl w:val="0"/>
        <w:autoSpaceDE w:val="0"/>
        <w:autoSpaceDN w:val="0"/>
        <w:adjustRightInd w:val="0"/>
        <w:spacing w:after="0" w:line="240" w:lineRule="auto"/>
        <w:jc w:val="center"/>
        <w:rPr>
          <w:rFonts w:ascii="Calibri" w:hAnsi="Calibri" w:cs="Calibri"/>
          <w:b/>
          <w:bCs/>
        </w:rPr>
      </w:pPr>
    </w:p>
    <w:p w:rsidR="003F775E" w:rsidRDefault="003F77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ТРЕБОВАНИЙ</w:t>
      </w:r>
    </w:p>
    <w:p w:rsidR="003F775E" w:rsidRDefault="003F77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СТРУКТУРЕ ОФИЦИАЛЬНОГО САЙТА ОБРАЗОВАТЕЛЬНОЙ ОРГАНИЗАЦИИ</w:t>
      </w:r>
    </w:p>
    <w:p w:rsidR="003F775E" w:rsidRDefault="003F77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ИНФОРМАЦИОННО-ТЕЛЕКОММУНИКАЦИОННОЙ СЕТИ "ИНТЕРНЕТ"</w:t>
      </w:r>
    </w:p>
    <w:p w:rsidR="003F775E" w:rsidRDefault="003F77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ФОРМАТУ ПРЕДСТАВЛЕНИЯ НА НЕМ ИНФОРМАЦИИ</w:t>
      </w:r>
    </w:p>
    <w:p w:rsidR="003F775E" w:rsidRDefault="003F775E">
      <w:pPr>
        <w:widowControl w:val="0"/>
        <w:autoSpaceDE w:val="0"/>
        <w:autoSpaceDN w:val="0"/>
        <w:adjustRightInd w:val="0"/>
        <w:spacing w:after="0" w:line="240" w:lineRule="auto"/>
        <w:jc w:val="center"/>
        <w:rPr>
          <w:rFonts w:ascii="Calibri" w:hAnsi="Calibri" w:cs="Calibri"/>
        </w:rPr>
      </w:pP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пунктом 8</w:t>
        </w:r>
      </w:hyperlink>
      <w:r>
        <w:rPr>
          <w:rFonts w:ascii="Calibri" w:hAnsi="Calibri" w:cs="Calibri"/>
        </w:rP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приказываю:</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33" w:history="1">
        <w:r>
          <w:rPr>
            <w:rFonts w:ascii="Calibri" w:hAnsi="Calibri" w:cs="Calibri"/>
            <w:color w:val="0000FF"/>
          </w:rPr>
          <w:t>требования</w:t>
        </w:r>
      </w:hyperlink>
      <w:r>
        <w:rPr>
          <w:rFonts w:ascii="Calibri" w:hAnsi="Calibri" w:cs="Calibri"/>
        </w:rPr>
        <w:t xml:space="preserve">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Контроль за</w:t>
      </w:r>
      <w:proofErr w:type="gramEnd"/>
      <w:r>
        <w:rPr>
          <w:rFonts w:ascii="Calibri" w:hAnsi="Calibri" w:cs="Calibri"/>
        </w:rPr>
        <w:t xml:space="preserve"> исполнением настоящего приказа возложить на заместителя руководителя А.Ю. Бисерова.</w:t>
      </w:r>
    </w:p>
    <w:p w:rsidR="003F775E" w:rsidRDefault="003F775E">
      <w:pPr>
        <w:widowControl w:val="0"/>
        <w:autoSpaceDE w:val="0"/>
        <w:autoSpaceDN w:val="0"/>
        <w:adjustRightInd w:val="0"/>
        <w:spacing w:after="0" w:line="240" w:lineRule="auto"/>
        <w:ind w:firstLine="540"/>
        <w:jc w:val="both"/>
        <w:rPr>
          <w:rFonts w:ascii="Calibri" w:hAnsi="Calibri" w:cs="Calibri"/>
        </w:rPr>
      </w:pPr>
    </w:p>
    <w:p w:rsidR="003F775E" w:rsidRDefault="003F775E">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w:t>
      </w:r>
    </w:p>
    <w:p w:rsidR="003F775E" w:rsidRDefault="003F775E">
      <w:pPr>
        <w:widowControl w:val="0"/>
        <w:autoSpaceDE w:val="0"/>
        <w:autoSpaceDN w:val="0"/>
        <w:adjustRightInd w:val="0"/>
        <w:spacing w:after="0" w:line="240" w:lineRule="auto"/>
        <w:jc w:val="right"/>
        <w:rPr>
          <w:rFonts w:ascii="Calibri" w:hAnsi="Calibri" w:cs="Calibri"/>
        </w:rPr>
      </w:pPr>
      <w:r>
        <w:rPr>
          <w:rFonts w:ascii="Calibri" w:hAnsi="Calibri" w:cs="Calibri"/>
        </w:rPr>
        <w:t>С.С.КРАВЦОВ</w:t>
      </w:r>
    </w:p>
    <w:p w:rsidR="003F775E" w:rsidRDefault="003F775E">
      <w:pPr>
        <w:widowControl w:val="0"/>
        <w:autoSpaceDE w:val="0"/>
        <w:autoSpaceDN w:val="0"/>
        <w:adjustRightInd w:val="0"/>
        <w:spacing w:after="0" w:line="240" w:lineRule="auto"/>
        <w:jc w:val="center"/>
        <w:rPr>
          <w:rFonts w:ascii="Calibri" w:hAnsi="Calibri" w:cs="Calibri"/>
        </w:rPr>
      </w:pPr>
    </w:p>
    <w:p w:rsidR="003F775E" w:rsidRDefault="003F775E">
      <w:pPr>
        <w:widowControl w:val="0"/>
        <w:autoSpaceDE w:val="0"/>
        <w:autoSpaceDN w:val="0"/>
        <w:adjustRightInd w:val="0"/>
        <w:spacing w:after="0" w:line="240" w:lineRule="auto"/>
        <w:jc w:val="center"/>
        <w:rPr>
          <w:rFonts w:ascii="Calibri" w:hAnsi="Calibri" w:cs="Calibri"/>
        </w:rPr>
      </w:pPr>
    </w:p>
    <w:p w:rsidR="003F775E" w:rsidRDefault="003F775E">
      <w:pPr>
        <w:widowControl w:val="0"/>
        <w:autoSpaceDE w:val="0"/>
        <w:autoSpaceDN w:val="0"/>
        <w:adjustRightInd w:val="0"/>
        <w:spacing w:after="0" w:line="240" w:lineRule="auto"/>
        <w:jc w:val="center"/>
        <w:rPr>
          <w:rFonts w:ascii="Calibri" w:hAnsi="Calibri" w:cs="Calibri"/>
        </w:rPr>
      </w:pPr>
    </w:p>
    <w:p w:rsidR="003F775E" w:rsidRDefault="003F775E">
      <w:pPr>
        <w:widowControl w:val="0"/>
        <w:autoSpaceDE w:val="0"/>
        <w:autoSpaceDN w:val="0"/>
        <w:adjustRightInd w:val="0"/>
        <w:spacing w:after="0" w:line="240" w:lineRule="auto"/>
        <w:jc w:val="center"/>
        <w:rPr>
          <w:rFonts w:ascii="Calibri" w:hAnsi="Calibri" w:cs="Calibri"/>
        </w:rPr>
      </w:pPr>
    </w:p>
    <w:p w:rsidR="003F775E" w:rsidRDefault="003F775E">
      <w:pPr>
        <w:widowControl w:val="0"/>
        <w:autoSpaceDE w:val="0"/>
        <w:autoSpaceDN w:val="0"/>
        <w:adjustRightInd w:val="0"/>
        <w:spacing w:after="0" w:line="240" w:lineRule="auto"/>
        <w:jc w:val="center"/>
        <w:rPr>
          <w:rFonts w:ascii="Calibri" w:hAnsi="Calibri" w:cs="Calibri"/>
        </w:rPr>
      </w:pPr>
    </w:p>
    <w:p w:rsidR="003F775E" w:rsidRDefault="003F775E">
      <w:pPr>
        <w:widowControl w:val="0"/>
        <w:autoSpaceDE w:val="0"/>
        <w:autoSpaceDN w:val="0"/>
        <w:adjustRightInd w:val="0"/>
        <w:spacing w:after="0" w:line="240" w:lineRule="auto"/>
        <w:jc w:val="right"/>
        <w:outlineLvl w:val="0"/>
        <w:rPr>
          <w:rFonts w:ascii="Calibri" w:hAnsi="Calibri" w:cs="Calibri"/>
        </w:rPr>
      </w:pPr>
      <w:bookmarkStart w:id="1" w:name="Par27"/>
      <w:bookmarkEnd w:id="1"/>
      <w:r>
        <w:rPr>
          <w:rFonts w:ascii="Calibri" w:hAnsi="Calibri" w:cs="Calibri"/>
        </w:rPr>
        <w:t>Утверждены</w:t>
      </w:r>
    </w:p>
    <w:p w:rsidR="003F775E" w:rsidRDefault="003F775E">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приказом </w:t>
      </w:r>
      <w:proofErr w:type="gramStart"/>
      <w:r>
        <w:rPr>
          <w:rFonts w:ascii="Calibri" w:hAnsi="Calibri" w:cs="Calibri"/>
        </w:rPr>
        <w:t>Федеральной</w:t>
      </w:r>
      <w:proofErr w:type="gramEnd"/>
    </w:p>
    <w:p w:rsidR="003F775E" w:rsidRDefault="003F775E">
      <w:pPr>
        <w:widowControl w:val="0"/>
        <w:autoSpaceDE w:val="0"/>
        <w:autoSpaceDN w:val="0"/>
        <w:adjustRightInd w:val="0"/>
        <w:spacing w:after="0" w:line="240" w:lineRule="auto"/>
        <w:jc w:val="right"/>
        <w:rPr>
          <w:rFonts w:ascii="Calibri" w:hAnsi="Calibri" w:cs="Calibri"/>
        </w:rPr>
      </w:pPr>
      <w:r>
        <w:rPr>
          <w:rFonts w:ascii="Calibri" w:hAnsi="Calibri" w:cs="Calibri"/>
        </w:rPr>
        <w:t>службы по надзору в сфере</w:t>
      </w:r>
    </w:p>
    <w:p w:rsidR="003F775E" w:rsidRDefault="003F775E">
      <w:pPr>
        <w:widowControl w:val="0"/>
        <w:autoSpaceDE w:val="0"/>
        <w:autoSpaceDN w:val="0"/>
        <w:adjustRightInd w:val="0"/>
        <w:spacing w:after="0" w:line="240" w:lineRule="auto"/>
        <w:jc w:val="right"/>
        <w:rPr>
          <w:rFonts w:ascii="Calibri" w:hAnsi="Calibri" w:cs="Calibri"/>
        </w:rPr>
      </w:pPr>
      <w:r>
        <w:rPr>
          <w:rFonts w:ascii="Calibri" w:hAnsi="Calibri" w:cs="Calibri"/>
        </w:rPr>
        <w:t>образования и науки</w:t>
      </w:r>
    </w:p>
    <w:p w:rsidR="003F775E" w:rsidRDefault="003F775E">
      <w:pPr>
        <w:widowControl w:val="0"/>
        <w:autoSpaceDE w:val="0"/>
        <w:autoSpaceDN w:val="0"/>
        <w:adjustRightInd w:val="0"/>
        <w:spacing w:after="0" w:line="240" w:lineRule="auto"/>
        <w:jc w:val="right"/>
        <w:rPr>
          <w:rFonts w:ascii="Calibri" w:hAnsi="Calibri" w:cs="Calibri"/>
        </w:rPr>
      </w:pPr>
      <w:r>
        <w:rPr>
          <w:rFonts w:ascii="Calibri" w:hAnsi="Calibri" w:cs="Calibri"/>
        </w:rPr>
        <w:t>от 29.05.2014 N 785</w:t>
      </w:r>
    </w:p>
    <w:p w:rsidR="003F775E" w:rsidRDefault="003F775E">
      <w:pPr>
        <w:widowControl w:val="0"/>
        <w:autoSpaceDE w:val="0"/>
        <w:autoSpaceDN w:val="0"/>
        <w:adjustRightInd w:val="0"/>
        <w:spacing w:after="0" w:line="240" w:lineRule="auto"/>
        <w:jc w:val="center"/>
        <w:rPr>
          <w:rFonts w:ascii="Calibri" w:hAnsi="Calibri" w:cs="Calibri"/>
        </w:rPr>
      </w:pPr>
    </w:p>
    <w:p w:rsidR="003F775E" w:rsidRDefault="003F775E">
      <w:pPr>
        <w:widowControl w:val="0"/>
        <w:autoSpaceDE w:val="0"/>
        <w:autoSpaceDN w:val="0"/>
        <w:adjustRightInd w:val="0"/>
        <w:spacing w:after="0" w:line="240" w:lineRule="auto"/>
        <w:jc w:val="center"/>
        <w:rPr>
          <w:rFonts w:ascii="Calibri" w:hAnsi="Calibri" w:cs="Calibri"/>
          <w:b/>
          <w:bCs/>
        </w:rPr>
      </w:pPr>
      <w:bookmarkStart w:id="2" w:name="Par33"/>
      <w:bookmarkEnd w:id="2"/>
      <w:r>
        <w:rPr>
          <w:rFonts w:ascii="Calibri" w:hAnsi="Calibri" w:cs="Calibri"/>
          <w:b/>
          <w:bCs/>
        </w:rPr>
        <w:t>ТРЕБОВАНИЯ</w:t>
      </w:r>
    </w:p>
    <w:p w:rsidR="003F775E" w:rsidRDefault="003F77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СТРУКТУРЕ ОФИЦИАЛЬНОГО САЙТА ОБРАЗОВАТЕЛЬНОЙ ОРГАНИЗАЦИИ</w:t>
      </w:r>
    </w:p>
    <w:p w:rsidR="003F775E" w:rsidRDefault="003F77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ИНФОРМАЦИОННО-ТЕЛЕКОММУНИКАЦИОННОЙ СЕТИ "ИНТЕРНЕТ"</w:t>
      </w:r>
    </w:p>
    <w:p w:rsidR="003F775E" w:rsidRDefault="003F77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ФОРМАТУ ПРЕДСТАВЛЕНИЯ НА НЕМ ИНФОРМАЦИИ</w:t>
      </w:r>
    </w:p>
    <w:p w:rsidR="003F775E" w:rsidRDefault="003F775E">
      <w:pPr>
        <w:widowControl w:val="0"/>
        <w:autoSpaceDE w:val="0"/>
        <w:autoSpaceDN w:val="0"/>
        <w:adjustRightInd w:val="0"/>
        <w:spacing w:after="0" w:line="240" w:lineRule="auto"/>
        <w:jc w:val="center"/>
        <w:rPr>
          <w:rFonts w:ascii="Calibri" w:hAnsi="Calibri" w:cs="Calibri"/>
        </w:rPr>
      </w:pP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w:t>
      </w:r>
      <w:r>
        <w:rPr>
          <w:rFonts w:ascii="Calibri" w:hAnsi="Calibri" w:cs="Calibri"/>
        </w:rPr>
        <w:lastRenderedPageBreak/>
        <w:t>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 к специальному разделу должен осуществляться с главной (основной) страницы Сайта, а также из основного навигационного меню Сайта.</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w:anchor="Par44" w:history="1">
        <w:r>
          <w:rPr>
            <w:rFonts w:ascii="Calibri" w:hAnsi="Calibri" w:cs="Calibri"/>
            <w:color w:val="0000FF"/>
          </w:rPr>
          <w:t>пунктах 3.1</w:t>
        </w:r>
      </w:hyperlink>
      <w:r>
        <w:rPr>
          <w:rFonts w:ascii="Calibri" w:hAnsi="Calibri" w:cs="Calibri"/>
        </w:rPr>
        <w:t xml:space="preserve"> - </w:t>
      </w:r>
      <w:hyperlink w:anchor="Par88" w:history="1">
        <w:r>
          <w:rPr>
            <w:rFonts w:ascii="Calibri" w:hAnsi="Calibri" w:cs="Calibri"/>
            <w:color w:val="0000FF"/>
          </w:rPr>
          <w:t>3.11</w:t>
        </w:r>
      </w:hyperlink>
      <w:r>
        <w:rPr>
          <w:rFonts w:ascii="Calibri" w:hAnsi="Calibri" w:cs="Calibri"/>
        </w:rPr>
        <w:t xml:space="preserve">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w:t>
      </w:r>
      <w:hyperlink r:id="rId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Специальный раздел должен содержать следующие подразделы:</w:t>
      </w:r>
    </w:p>
    <w:p w:rsidR="003F775E" w:rsidRDefault="003F775E">
      <w:pPr>
        <w:widowControl w:val="0"/>
        <w:autoSpaceDE w:val="0"/>
        <w:autoSpaceDN w:val="0"/>
        <w:adjustRightInd w:val="0"/>
        <w:spacing w:after="0" w:line="240" w:lineRule="auto"/>
        <w:ind w:firstLine="540"/>
        <w:jc w:val="both"/>
        <w:rPr>
          <w:rFonts w:ascii="Calibri" w:hAnsi="Calibri" w:cs="Calibri"/>
        </w:rPr>
      </w:pPr>
      <w:bookmarkStart w:id="3" w:name="Par44"/>
      <w:bookmarkEnd w:id="3"/>
      <w:r>
        <w:rPr>
          <w:rFonts w:ascii="Calibri" w:hAnsi="Calibri" w:cs="Calibri"/>
        </w:rPr>
        <w:t>3.1. Подраздел "Основные сведения".</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Pr>
          <w:rFonts w:ascii="Calibri" w:hAnsi="Calibri" w:cs="Calibri"/>
        </w:rPr>
        <w:t>ии и ее</w:t>
      </w:r>
      <w:proofErr w:type="gramEnd"/>
      <w:r>
        <w:rPr>
          <w:rFonts w:ascii="Calibri" w:hAnsi="Calibri" w:cs="Calibri"/>
        </w:rPr>
        <w:t xml:space="preserve"> филиалов (при наличии), режиме, графике работы, контактных телефонах и об адресах электронной почты.</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Подраздел "Структура и органы управления образовательной организацией".</w:t>
      </w:r>
    </w:p>
    <w:p w:rsidR="003F775E" w:rsidRDefault="003F775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w:t>
      </w:r>
      <w:proofErr w:type="gramEnd"/>
      <w:r>
        <w:rPr>
          <w:rFonts w:ascii="Calibri" w:hAnsi="Calibri" w:cs="Calibri"/>
        </w:rPr>
        <w:t xml:space="preserve"> копий указанных положений (при их наличии).</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Подраздел "Документы".</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главной странице подраздела должны быть размещены следующие документы:</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виде копий:</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образовательной организации;</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лицензия на осуществление образовательной деятельности (с приложениями);</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 государственной аккредитации (с приложениями);</w:t>
      </w:r>
    </w:p>
    <w:p w:rsidR="003F775E" w:rsidRDefault="003F775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план финансово-хозяйственной деятельности образовательной организации, утвержденный в установленном законодательством Российской Федерации </w:t>
      </w:r>
      <w:hyperlink r:id="rId8" w:history="1">
        <w:r>
          <w:rPr>
            <w:rFonts w:ascii="Calibri" w:hAnsi="Calibri" w:cs="Calibri"/>
            <w:color w:val="0000FF"/>
          </w:rPr>
          <w:t>порядке</w:t>
        </w:r>
      </w:hyperlink>
      <w:r>
        <w:rPr>
          <w:rFonts w:ascii="Calibri" w:hAnsi="Calibri" w:cs="Calibri"/>
        </w:rPr>
        <w:t>, или бюджетные сметы образовательной организации;</w:t>
      </w:r>
      <w:proofErr w:type="gramEnd"/>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локальные нормативные акты, предусмотренные </w:t>
      </w:r>
      <w:hyperlink r:id="rId9" w:history="1">
        <w:r>
          <w:rPr>
            <w:rFonts w:ascii="Calibri" w:hAnsi="Calibri" w:cs="Calibri"/>
            <w:color w:val="0000FF"/>
          </w:rPr>
          <w:t>частью 2 статьи 30</w:t>
        </w:r>
      </w:hyperlink>
      <w:r>
        <w:rPr>
          <w:rFonts w:ascii="Calibri" w:hAnsi="Calibri" w:cs="Calibri"/>
        </w:rPr>
        <w:t xml:space="preserve"> Федерального закона "Об образовании в Российской Федерации" &lt;1&gt;, правила внутреннего распорядка </w:t>
      </w:r>
      <w:proofErr w:type="gramStart"/>
      <w:r>
        <w:rPr>
          <w:rFonts w:ascii="Calibri" w:hAnsi="Calibri" w:cs="Calibri"/>
        </w:rPr>
        <w:t>обучающихся</w:t>
      </w:r>
      <w:proofErr w:type="gramEnd"/>
      <w:r>
        <w:rPr>
          <w:rFonts w:ascii="Calibri" w:hAnsi="Calibri" w:cs="Calibri"/>
        </w:rPr>
        <w:t>, правила внутреннего трудового распорядка и коллективного договора;</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775E" w:rsidRDefault="003F775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Федеральный </w:t>
      </w:r>
      <w:hyperlink r:id="rId10" w:history="1">
        <w:r>
          <w:rPr>
            <w:rFonts w:ascii="Calibri" w:hAnsi="Calibri" w:cs="Calibri"/>
            <w:color w:val="0000FF"/>
          </w:rPr>
          <w:t>закон</w:t>
        </w:r>
      </w:hyperlink>
      <w:r>
        <w:rPr>
          <w:rFonts w:ascii="Calibri" w:hAnsi="Calibri" w:cs="Calibri"/>
        </w:rPr>
        <w:t xml:space="preserve">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w:t>
      </w:r>
      <w:proofErr w:type="gramEnd"/>
      <w:r>
        <w:rPr>
          <w:rFonts w:ascii="Calibri" w:hAnsi="Calibri" w:cs="Calibri"/>
        </w:rPr>
        <w:t xml:space="preserve"> официальный интернет-портал правовой информации http://pravo.gov.ru, 27.05.2014, N 0001201405270018).</w:t>
      </w:r>
    </w:p>
    <w:p w:rsidR="003F775E" w:rsidRDefault="003F775E">
      <w:pPr>
        <w:widowControl w:val="0"/>
        <w:autoSpaceDE w:val="0"/>
        <w:autoSpaceDN w:val="0"/>
        <w:adjustRightInd w:val="0"/>
        <w:spacing w:after="0" w:line="240" w:lineRule="auto"/>
        <w:ind w:firstLine="540"/>
        <w:jc w:val="both"/>
        <w:rPr>
          <w:rFonts w:ascii="Calibri" w:hAnsi="Calibri" w:cs="Calibri"/>
        </w:rPr>
      </w:pP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отчет о результатах самообследования;</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Pr>
          <w:rFonts w:ascii="Calibri" w:hAnsi="Calibri" w:cs="Calibri"/>
        </w:rPr>
        <w:t>обучения</w:t>
      </w:r>
      <w:proofErr w:type="gramEnd"/>
      <w:r>
        <w:rPr>
          <w:rFonts w:ascii="Calibri" w:hAnsi="Calibri" w:cs="Calibri"/>
        </w:rPr>
        <w:t xml:space="preserve"> по каждой образовательной программе;</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предписания органов, осуществляющих государственный контроль (надзор) в сфере образования, отчеты об исполнении таких предписаний.</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Подраздел "Образование".</w:t>
      </w:r>
    </w:p>
    <w:p w:rsidR="003F775E" w:rsidRDefault="003F775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Pr>
          <w:rFonts w:ascii="Calibri" w:hAnsi="Calibri" w:cs="Calibri"/>
        </w:rPr>
        <w:t xml:space="preserve"> </w:t>
      </w:r>
      <w:proofErr w:type="gramStart"/>
      <w:r>
        <w:rPr>
          <w:rFonts w:ascii="Calibri" w:hAnsi="Calibri" w:cs="Calibri"/>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rPr>
          <w:rFonts w:ascii="Calibri" w:hAnsi="Calibri" w:cs="Calibri"/>
        </w:rPr>
        <w:t xml:space="preserve"> счет средств физических и (или) юридических лиц, о языках, на которых осуществляется образование (обучение).</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уровень образования;</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код и наименование профессии, специальности, направления подготовки;</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информацию:</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3F775E" w:rsidRDefault="003F775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Pr>
          <w:rFonts w:ascii="Calibri" w:hAnsi="Calibri" w:cs="Calibri"/>
        </w:rPr>
        <w:t xml:space="preserve"> вступительным испытаниям, а также о результатах перевода, восстановления и отчисления.</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Подраздел "Образовательные стандарты" &lt;1&gt;.</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3F775E" w:rsidRDefault="003F775E">
      <w:pPr>
        <w:widowControl w:val="0"/>
        <w:autoSpaceDE w:val="0"/>
        <w:autoSpaceDN w:val="0"/>
        <w:adjustRightInd w:val="0"/>
        <w:spacing w:after="0" w:line="240" w:lineRule="auto"/>
        <w:ind w:firstLine="540"/>
        <w:jc w:val="both"/>
        <w:rPr>
          <w:rFonts w:ascii="Calibri" w:hAnsi="Calibri" w:cs="Calibri"/>
        </w:rPr>
      </w:pP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Подраздел должен содержать информацию о федеральных государственных образовательных </w:t>
      </w:r>
      <w:hyperlink r:id="rId11" w:history="1">
        <w:r>
          <w:rPr>
            <w:rFonts w:ascii="Calibri" w:hAnsi="Calibri" w:cs="Calibri"/>
            <w:color w:val="0000FF"/>
          </w:rPr>
          <w:t>стандартах</w:t>
        </w:r>
      </w:hyperlink>
      <w:r>
        <w:rPr>
          <w:rFonts w:ascii="Calibri" w:hAnsi="Calibri" w:cs="Calibri"/>
        </w:rPr>
        <w:t xml:space="preserve">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Подраздел "Руководство. Педагогический (научно-педагогический) состав".</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Главная страница подраздела должна содержать следующую информацию:</w:t>
      </w:r>
    </w:p>
    <w:p w:rsidR="003F775E" w:rsidRDefault="003F775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3F775E" w:rsidRDefault="003F775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3.7. Подраздел "Материально-техническое обеспечение и оснащенность образовательного процесса".</w:t>
      </w:r>
    </w:p>
    <w:p w:rsidR="003F775E" w:rsidRDefault="003F775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Подраздел "Стипендии и иные виды материальной поддержки".</w:t>
      </w:r>
    </w:p>
    <w:p w:rsidR="003F775E" w:rsidRDefault="003F775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roofErr w:type="gramEnd"/>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Подраздел "Платные образовательные услуги".</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Подраздел должен содержать информацию о порядке оказания платных образовательных услуг.</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 Подраздел "Финансово-хозяйственная деятельность".</w:t>
      </w:r>
    </w:p>
    <w:p w:rsidR="003F775E" w:rsidRDefault="003F775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3F775E" w:rsidRDefault="003F775E">
      <w:pPr>
        <w:widowControl w:val="0"/>
        <w:autoSpaceDE w:val="0"/>
        <w:autoSpaceDN w:val="0"/>
        <w:adjustRightInd w:val="0"/>
        <w:spacing w:after="0" w:line="240" w:lineRule="auto"/>
        <w:ind w:firstLine="540"/>
        <w:jc w:val="both"/>
        <w:rPr>
          <w:rFonts w:ascii="Calibri" w:hAnsi="Calibri" w:cs="Calibri"/>
        </w:rPr>
      </w:pPr>
      <w:bookmarkStart w:id="4" w:name="Par88"/>
      <w:bookmarkEnd w:id="4"/>
      <w:r>
        <w:rPr>
          <w:rFonts w:ascii="Calibri" w:hAnsi="Calibri" w:cs="Calibri"/>
        </w:rPr>
        <w:t>3.11. Подраздел "Вакантные места для приема (перевода)".</w:t>
      </w:r>
    </w:p>
    <w:p w:rsidR="003F775E" w:rsidRDefault="003F775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Файлы документов представляются на Сайте в форматах Portable Document Files (.pdf), Microsoft Word / Microsofr Excel (.doc, .docx, .xls, .xlsx), Open Document Files (.odt, .ods).</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Все файлы, ссылки на которые размещены на страницах соответствующего раздела, должны удовлетворять следующим условиям:</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сканирование документа должно быть выполнено с разрешением не менее 75 dpi;</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отсканированный текст в электронной копии документа должен быть читаемым.</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Информация, указанная в </w:t>
      </w:r>
      <w:hyperlink w:anchor="Par44" w:history="1">
        <w:r>
          <w:rPr>
            <w:rFonts w:ascii="Calibri" w:hAnsi="Calibri" w:cs="Calibri"/>
            <w:color w:val="0000FF"/>
          </w:rPr>
          <w:t>пунктах 3.1</w:t>
        </w:r>
      </w:hyperlink>
      <w:r>
        <w:rPr>
          <w:rFonts w:ascii="Calibri" w:hAnsi="Calibri" w:cs="Calibri"/>
        </w:rPr>
        <w:t xml:space="preserve"> - </w:t>
      </w:r>
      <w:hyperlink w:anchor="Par88" w:history="1">
        <w:r>
          <w:rPr>
            <w:rFonts w:ascii="Calibri" w:hAnsi="Calibri" w:cs="Calibri"/>
            <w:color w:val="0000FF"/>
          </w:rPr>
          <w:t>3.11</w:t>
        </w:r>
      </w:hyperlink>
      <w:r>
        <w:rPr>
          <w:rFonts w:ascii="Calibri" w:hAnsi="Calibri" w:cs="Calibri"/>
        </w:rPr>
        <w:t xml:space="preserve">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3F775E" w:rsidRDefault="003F77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Все страницы официального Сайта, содержащие сведения, указанные в </w:t>
      </w:r>
      <w:hyperlink w:anchor="Par44" w:history="1">
        <w:r>
          <w:rPr>
            <w:rFonts w:ascii="Calibri" w:hAnsi="Calibri" w:cs="Calibri"/>
            <w:color w:val="0000FF"/>
          </w:rPr>
          <w:t>пунктах 3.1</w:t>
        </w:r>
      </w:hyperlink>
      <w:r>
        <w:rPr>
          <w:rFonts w:ascii="Calibri" w:hAnsi="Calibri" w:cs="Calibri"/>
        </w:rPr>
        <w:t xml:space="preserve"> - </w:t>
      </w:r>
      <w:hyperlink w:anchor="Par88" w:history="1">
        <w:r>
          <w:rPr>
            <w:rFonts w:ascii="Calibri" w:hAnsi="Calibri" w:cs="Calibri"/>
            <w:color w:val="0000FF"/>
          </w:rPr>
          <w:t>3.11</w:t>
        </w:r>
      </w:hyperlink>
      <w:r>
        <w:rPr>
          <w:rFonts w:ascii="Calibri" w:hAnsi="Calibri" w:cs="Calibri"/>
        </w:rPr>
        <w:t xml:space="preserve">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3F775E" w:rsidRDefault="003F775E">
      <w:pPr>
        <w:widowControl w:val="0"/>
        <w:autoSpaceDE w:val="0"/>
        <w:autoSpaceDN w:val="0"/>
        <w:adjustRightInd w:val="0"/>
        <w:spacing w:after="0" w:line="240" w:lineRule="auto"/>
        <w:ind w:firstLine="540"/>
        <w:jc w:val="both"/>
        <w:rPr>
          <w:rFonts w:ascii="Calibri" w:hAnsi="Calibri" w:cs="Calibri"/>
        </w:rPr>
      </w:pPr>
    </w:p>
    <w:p w:rsidR="003F775E" w:rsidRDefault="003F775E">
      <w:pPr>
        <w:widowControl w:val="0"/>
        <w:autoSpaceDE w:val="0"/>
        <w:autoSpaceDN w:val="0"/>
        <w:adjustRightInd w:val="0"/>
        <w:spacing w:after="0" w:line="240" w:lineRule="auto"/>
        <w:ind w:firstLine="540"/>
        <w:jc w:val="both"/>
        <w:rPr>
          <w:rFonts w:ascii="Calibri" w:hAnsi="Calibri" w:cs="Calibri"/>
        </w:rPr>
      </w:pPr>
    </w:p>
    <w:p w:rsidR="003F775E" w:rsidRDefault="003F775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54A63" w:rsidRDefault="00654A63">
      <w:bookmarkStart w:id="5" w:name="_GoBack"/>
      <w:bookmarkEnd w:id="5"/>
    </w:p>
    <w:sectPr w:rsidR="00654A63" w:rsidSect="00D70F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75E"/>
    <w:rsid w:val="003F775E"/>
    <w:rsid w:val="00654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4BD1B26B35CF8F43C7EF4C58EA344C94886BB957A49838097BD7749877C757CC76ACA433B5A6AEVBKC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E4BD1B26B35CF8F43C7EF4C58EA344C948B6CB658A89838097BD7749877C757CC76ACA433B5A2ADVBKED"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E4BD1B26B35CF8F43C7EF4C58EA344C948960BD54AE9838097BD7749877C757CC76ACA433B5A6A4VBKDD" TargetMode="External"/><Relationship Id="rId11" Type="http://schemas.openxmlformats.org/officeDocument/2006/relationships/hyperlink" Target="consultantplus://offline/ref=8E4BD1B26B35CF8F43C7EF4C58EA344C94896BBC50A89838097BD77498V7K7D"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8E4BD1B26B35CF8F43C7EF4C58EA344C948B6CB658A89838097BD77498V7K7D" TargetMode="External"/><Relationship Id="rId4" Type="http://schemas.openxmlformats.org/officeDocument/2006/relationships/webSettings" Target="webSettings.xml"/><Relationship Id="rId9" Type="http://schemas.openxmlformats.org/officeDocument/2006/relationships/hyperlink" Target="consultantplus://offline/ref=8E4BD1B26B35CF8F43C7EF4C58EA344C948B6CB658A89838097BD7749877C757CC76ACA433B5A2A8VBK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2077</Words>
  <Characters>11844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2014-09-05T03:10:00Z</dcterms:created>
  <dcterms:modified xsi:type="dcterms:W3CDTF">2014-09-05T03:10:00Z</dcterms:modified>
</cp:coreProperties>
</file>