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1B" w:rsidRPr="000706DC" w:rsidRDefault="00B25B1B" w:rsidP="00F033E4">
      <w:pPr>
        <w:spacing w:after="0" w:line="240" w:lineRule="auto"/>
        <w:rPr>
          <w:rFonts w:ascii="Times New Roman" w:hAnsi="Times New Roman" w:cs="Times New Roman"/>
          <w:b/>
          <w:color w:val="FF0000"/>
          <w:sz w:val="24"/>
          <w:szCs w:val="24"/>
        </w:rPr>
      </w:pPr>
    </w:p>
    <w:p w:rsidR="00612AD5" w:rsidRDefault="000A284F" w:rsidP="00873412">
      <w:pPr>
        <w:spacing w:after="0" w:line="240" w:lineRule="auto"/>
        <w:jc w:val="center"/>
        <w:rPr>
          <w:rFonts w:ascii="Times New Roman" w:hAnsi="Times New Roman" w:cs="Times New Roman"/>
          <w:b/>
          <w:sz w:val="24"/>
          <w:szCs w:val="24"/>
        </w:rPr>
      </w:pPr>
      <w:r w:rsidRPr="000A284F">
        <w:rPr>
          <w:rFonts w:ascii="Times New Roman" w:hAnsi="Times New Roman" w:cs="Times New Roman"/>
          <w:b/>
          <w:sz w:val="24"/>
          <w:szCs w:val="24"/>
        </w:rPr>
        <w:t xml:space="preserve">План-задание </w:t>
      </w:r>
      <w:r w:rsidR="00B66F16" w:rsidRPr="000A284F">
        <w:rPr>
          <w:rFonts w:ascii="Times New Roman" w:hAnsi="Times New Roman" w:cs="Times New Roman"/>
          <w:b/>
          <w:sz w:val="24"/>
          <w:szCs w:val="24"/>
        </w:rPr>
        <w:t xml:space="preserve">проверки </w:t>
      </w:r>
      <w:r w:rsidR="005A5F48">
        <w:rPr>
          <w:rFonts w:ascii="Times New Roman" w:hAnsi="Times New Roman" w:cs="Times New Roman"/>
          <w:b/>
          <w:sz w:val="24"/>
          <w:szCs w:val="24"/>
        </w:rPr>
        <w:t xml:space="preserve">дошкольной </w:t>
      </w:r>
      <w:r w:rsidR="00873412">
        <w:rPr>
          <w:rFonts w:ascii="Times New Roman" w:hAnsi="Times New Roman" w:cs="Times New Roman"/>
          <w:b/>
          <w:sz w:val="24"/>
          <w:szCs w:val="24"/>
        </w:rPr>
        <w:t xml:space="preserve">образовательной </w:t>
      </w:r>
      <w:r w:rsidR="005A5F48">
        <w:rPr>
          <w:rFonts w:ascii="Times New Roman" w:hAnsi="Times New Roman" w:cs="Times New Roman"/>
          <w:b/>
          <w:sz w:val="24"/>
          <w:szCs w:val="24"/>
        </w:rPr>
        <w:t>организации</w:t>
      </w:r>
      <w:r w:rsidR="00B714C0">
        <w:rPr>
          <w:rFonts w:ascii="Times New Roman" w:hAnsi="Times New Roman" w:cs="Times New Roman"/>
          <w:b/>
          <w:sz w:val="24"/>
          <w:szCs w:val="24"/>
        </w:rPr>
        <w:t xml:space="preserve"> </w:t>
      </w:r>
    </w:p>
    <w:p w:rsidR="00F27660" w:rsidRPr="0079476D" w:rsidRDefault="00B66F16" w:rsidP="00873412">
      <w:pPr>
        <w:spacing w:after="0" w:line="240" w:lineRule="auto"/>
        <w:jc w:val="center"/>
        <w:rPr>
          <w:rFonts w:ascii="Times New Roman" w:hAnsi="Times New Roman" w:cs="Times New Roman"/>
          <w:b/>
          <w:sz w:val="24"/>
          <w:szCs w:val="24"/>
        </w:rPr>
      </w:pPr>
      <w:r w:rsidRPr="000A284F">
        <w:rPr>
          <w:rFonts w:ascii="Times New Roman" w:hAnsi="Times New Roman" w:cs="Times New Roman"/>
          <w:b/>
          <w:sz w:val="24"/>
          <w:szCs w:val="24"/>
        </w:rPr>
        <w:t xml:space="preserve">по </w:t>
      </w:r>
      <w:r w:rsidR="000A284F" w:rsidRPr="000A284F">
        <w:rPr>
          <w:rFonts w:ascii="Times New Roman" w:hAnsi="Times New Roman" w:cs="Times New Roman"/>
          <w:b/>
          <w:sz w:val="24"/>
          <w:szCs w:val="24"/>
        </w:rPr>
        <w:t xml:space="preserve">соблюдению требований законодательства Российской Федерации в области образования </w:t>
      </w:r>
    </w:p>
    <w:p w:rsidR="000A284F" w:rsidRDefault="000A284F" w:rsidP="00706B9D">
      <w:pPr>
        <w:tabs>
          <w:tab w:val="left" w:pos="14601"/>
        </w:tabs>
        <w:spacing w:after="0" w:line="240" w:lineRule="auto"/>
        <w:jc w:val="both"/>
        <w:rPr>
          <w:rFonts w:ascii="Times New Roman" w:hAnsi="Times New Roman" w:cs="Times New Roman"/>
          <w:b/>
          <w:sz w:val="24"/>
          <w:szCs w:val="24"/>
        </w:rPr>
      </w:pPr>
    </w:p>
    <w:p w:rsidR="001B57AB" w:rsidRPr="001B57AB" w:rsidRDefault="001B57AB" w:rsidP="00706B9D">
      <w:pPr>
        <w:tabs>
          <w:tab w:val="left" w:pos="14601"/>
        </w:tabs>
        <w:spacing w:after="0" w:line="240" w:lineRule="auto"/>
        <w:ind w:firstLine="709"/>
        <w:jc w:val="both"/>
        <w:rPr>
          <w:rFonts w:ascii="Times New Roman" w:hAnsi="Times New Roman" w:cs="Times New Roman"/>
          <w:sz w:val="20"/>
          <w:szCs w:val="20"/>
        </w:rPr>
      </w:pPr>
      <w:r w:rsidRPr="003C641E">
        <w:rPr>
          <w:rFonts w:ascii="Times New Roman" w:hAnsi="Times New Roman" w:cs="Times New Roman"/>
          <w:b/>
          <w:sz w:val="20"/>
          <w:szCs w:val="20"/>
        </w:rPr>
        <w:t>Дошкольное образование (далее – ДО)</w:t>
      </w:r>
      <w:r w:rsidRPr="001B57AB">
        <w:rPr>
          <w:rFonts w:ascii="Times New Roman" w:hAnsi="Times New Roman" w:cs="Times New Roman"/>
          <w:sz w:val="20"/>
          <w:szCs w:val="20"/>
        </w:rPr>
        <w:t xml:space="preserve"> – уровень общего образования, поэтому требования, установленные к общему образованию относятся теперь </w:t>
      </w:r>
      <w:proofErr w:type="gramStart"/>
      <w:r w:rsidRPr="001B57AB">
        <w:rPr>
          <w:rFonts w:ascii="Times New Roman" w:hAnsi="Times New Roman" w:cs="Times New Roman"/>
          <w:sz w:val="20"/>
          <w:szCs w:val="20"/>
        </w:rPr>
        <w:t>к</w:t>
      </w:r>
      <w:proofErr w:type="gramEnd"/>
      <w:r w:rsidRPr="001B57AB">
        <w:rPr>
          <w:rFonts w:ascii="Times New Roman" w:hAnsi="Times New Roman" w:cs="Times New Roman"/>
          <w:sz w:val="20"/>
          <w:szCs w:val="20"/>
        </w:rPr>
        <w:t xml:space="preserve"> ДО, но</w:t>
      </w:r>
    </w:p>
    <w:p w:rsidR="001B57AB" w:rsidRPr="001B57AB" w:rsidRDefault="001B57AB" w:rsidP="00706B9D">
      <w:pPr>
        <w:tabs>
          <w:tab w:val="left" w:pos="14601"/>
        </w:tabs>
        <w:spacing w:after="0" w:line="240" w:lineRule="auto"/>
        <w:ind w:firstLine="709"/>
        <w:jc w:val="both"/>
        <w:rPr>
          <w:rFonts w:ascii="Times New Roman" w:hAnsi="Times New Roman" w:cs="Times New Roman"/>
          <w:sz w:val="20"/>
          <w:szCs w:val="20"/>
        </w:rPr>
      </w:pPr>
      <w:proofErr w:type="gramStart"/>
      <w:r w:rsidRPr="001B57AB">
        <w:rPr>
          <w:rFonts w:ascii="Times New Roman" w:hAnsi="Times New Roman" w:cs="Times New Roman"/>
          <w:sz w:val="20"/>
          <w:szCs w:val="20"/>
        </w:rPr>
        <w:t>ДО</w:t>
      </w:r>
      <w:proofErr w:type="gramEnd"/>
      <w:r w:rsidRPr="001B57AB">
        <w:rPr>
          <w:rFonts w:ascii="Times New Roman" w:hAnsi="Times New Roman" w:cs="Times New Roman"/>
          <w:sz w:val="20"/>
          <w:szCs w:val="20"/>
        </w:rPr>
        <w:t xml:space="preserve"> – не является обязательным;</w:t>
      </w:r>
    </w:p>
    <w:p w:rsidR="001B57AB" w:rsidRPr="001B57AB" w:rsidRDefault="001B57AB" w:rsidP="00706B9D">
      <w:pPr>
        <w:tabs>
          <w:tab w:val="left" w:pos="14601"/>
        </w:tabs>
        <w:spacing w:after="0" w:line="240" w:lineRule="auto"/>
        <w:ind w:firstLine="709"/>
        <w:jc w:val="both"/>
        <w:rPr>
          <w:rFonts w:ascii="Times New Roman" w:hAnsi="Times New Roman" w:cs="Times New Roman"/>
          <w:sz w:val="20"/>
          <w:szCs w:val="20"/>
        </w:rPr>
      </w:pPr>
      <w:r w:rsidRPr="001B57AB">
        <w:rPr>
          <w:rFonts w:ascii="Times New Roman" w:hAnsi="Times New Roman" w:cs="Times New Roman"/>
          <w:sz w:val="20"/>
          <w:szCs w:val="20"/>
        </w:rPr>
        <w:t xml:space="preserve">программы </w:t>
      </w:r>
      <w:proofErr w:type="gramStart"/>
      <w:r w:rsidRPr="001B57AB">
        <w:rPr>
          <w:rFonts w:ascii="Times New Roman" w:hAnsi="Times New Roman" w:cs="Times New Roman"/>
          <w:sz w:val="20"/>
          <w:szCs w:val="20"/>
        </w:rPr>
        <w:t>ДО</w:t>
      </w:r>
      <w:proofErr w:type="gramEnd"/>
      <w:r w:rsidRPr="001B57AB">
        <w:rPr>
          <w:rFonts w:ascii="Times New Roman" w:hAnsi="Times New Roman" w:cs="Times New Roman"/>
          <w:sz w:val="20"/>
          <w:szCs w:val="20"/>
        </w:rPr>
        <w:t xml:space="preserve"> не аккредитуются;</w:t>
      </w:r>
    </w:p>
    <w:p w:rsidR="001B57AB" w:rsidRPr="001B57AB" w:rsidRDefault="001B57AB" w:rsidP="00706B9D">
      <w:pPr>
        <w:tabs>
          <w:tab w:val="left" w:pos="14601"/>
        </w:tabs>
        <w:spacing w:after="0" w:line="240" w:lineRule="auto"/>
        <w:ind w:firstLine="709"/>
        <w:jc w:val="both"/>
        <w:rPr>
          <w:rFonts w:ascii="Times New Roman" w:hAnsi="Times New Roman" w:cs="Times New Roman"/>
          <w:sz w:val="20"/>
          <w:szCs w:val="20"/>
        </w:rPr>
      </w:pPr>
      <w:r w:rsidRPr="001B57AB">
        <w:rPr>
          <w:rFonts w:ascii="Times New Roman" w:hAnsi="Times New Roman" w:cs="Times New Roman"/>
          <w:sz w:val="20"/>
          <w:szCs w:val="20"/>
        </w:rPr>
        <w:t xml:space="preserve">освоение программ </w:t>
      </w:r>
      <w:proofErr w:type="gramStart"/>
      <w:r w:rsidRPr="001B57AB">
        <w:rPr>
          <w:rFonts w:ascii="Times New Roman" w:hAnsi="Times New Roman" w:cs="Times New Roman"/>
          <w:sz w:val="20"/>
          <w:szCs w:val="20"/>
        </w:rPr>
        <w:t>ДО</w:t>
      </w:r>
      <w:proofErr w:type="gramEnd"/>
      <w:r w:rsidRPr="001B57AB">
        <w:rPr>
          <w:rFonts w:ascii="Times New Roman" w:hAnsi="Times New Roman" w:cs="Times New Roman"/>
          <w:sz w:val="20"/>
          <w:szCs w:val="20"/>
        </w:rPr>
        <w:t xml:space="preserve"> не сопровождается </w:t>
      </w:r>
      <w:proofErr w:type="gramStart"/>
      <w:r w:rsidRPr="001B57AB">
        <w:rPr>
          <w:rFonts w:ascii="Times New Roman" w:hAnsi="Times New Roman" w:cs="Times New Roman"/>
          <w:sz w:val="20"/>
          <w:szCs w:val="20"/>
        </w:rPr>
        <w:t>проведением</w:t>
      </w:r>
      <w:proofErr w:type="gramEnd"/>
      <w:r w:rsidRPr="001B57AB">
        <w:rPr>
          <w:rFonts w:ascii="Times New Roman" w:hAnsi="Times New Roman" w:cs="Times New Roman"/>
          <w:sz w:val="20"/>
          <w:szCs w:val="20"/>
        </w:rPr>
        <w:t xml:space="preserve"> промежуточной и итоговой аттестации, отсутствует обязательность педагогической диагностики усвоения программ детьми.</w:t>
      </w:r>
    </w:p>
    <w:p w:rsidR="001B57AB" w:rsidRPr="001B57AB" w:rsidRDefault="001B57AB" w:rsidP="00706B9D">
      <w:pPr>
        <w:tabs>
          <w:tab w:val="left" w:pos="14601"/>
        </w:tabs>
        <w:spacing w:after="0" w:line="240" w:lineRule="auto"/>
        <w:ind w:firstLine="709"/>
        <w:jc w:val="both"/>
        <w:rPr>
          <w:rFonts w:ascii="Times New Roman" w:hAnsi="Times New Roman" w:cs="Times New Roman"/>
          <w:sz w:val="20"/>
          <w:szCs w:val="20"/>
        </w:rPr>
      </w:pPr>
      <w:r w:rsidRPr="001B57AB">
        <w:rPr>
          <w:rFonts w:ascii="Times New Roman" w:hAnsi="Times New Roman" w:cs="Times New Roman"/>
          <w:sz w:val="20"/>
          <w:szCs w:val="20"/>
        </w:rPr>
        <w:t xml:space="preserve">Федеральный государственный образовательный стандарт дошкольного образования не является основой объективной оценки </w:t>
      </w:r>
      <w:proofErr w:type="gramStart"/>
      <w:r w:rsidRPr="001B57AB">
        <w:rPr>
          <w:rFonts w:ascii="Times New Roman" w:hAnsi="Times New Roman" w:cs="Times New Roman"/>
          <w:sz w:val="20"/>
          <w:szCs w:val="20"/>
        </w:rPr>
        <w:t>соответствия</w:t>
      </w:r>
      <w:proofErr w:type="gramEnd"/>
      <w:r w:rsidRPr="001B57AB">
        <w:rPr>
          <w:rFonts w:ascii="Times New Roman" w:hAnsi="Times New Roman" w:cs="Times New Roman"/>
          <w:sz w:val="20"/>
          <w:szCs w:val="20"/>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B57AB" w:rsidRDefault="001B57AB" w:rsidP="00706B9D">
      <w:pPr>
        <w:tabs>
          <w:tab w:val="left" w:pos="14601"/>
        </w:tabs>
        <w:spacing w:after="0" w:line="240" w:lineRule="auto"/>
        <w:ind w:firstLine="709"/>
        <w:jc w:val="both"/>
        <w:rPr>
          <w:rFonts w:ascii="Times New Roman" w:hAnsi="Times New Roman" w:cs="Times New Roman"/>
          <w:sz w:val="20"/>
          <w:szCs w:val="20"/>
        </w:rPr>
      </w:pPr>
      <w:r w:rsidRPr="001B57AB">
        <w:rPr>
          <w:rFonts w:ascii="Times New Roman" w:hAnsi="Times New Roman" w:cs="Times New Roman"/>
          <w:sz w:val="20"/>
          <w:szCs w:val="20"/>
        </w:rPr>
        <w:t xml:space="preserve">Недопустимо применение дисциплинарных взысканий в отношении лиц, осваивающих программ </w:t>
      </w:r>
      <w:proofErr w:type="gramStart"/>
      <w:r w:rsidRPr="001B57AB">
        <w:rPr>
          <w:rFonts w:ascii="Times New Roman" w:hAnsi="Times New Roman" w:cs="Times New Roman"/>
          <w:sz w:val="20"/>
          <w:szCs w:val="20"/>
        </w:rPr>
        <w:t>ДО</w:t>
      </w:r>
      <w:proofErr w:type="gramEnd"/>
      <w:r w:rsidRPr="001B57AB">
        <w:rPr>
          <w:rFonts w:ascii="Times New Roman" w:hAnsi="Times New Roman" w:cs="Times New Roman"/>
          <w:sz w:val="20"/>
          <w:szCs w:val="20"/>
        </w:rPr>
        <w:t>.</w:t>
      </w:r>
    </w:p>
    <w:p w:rsidR="00706B9D" w:rsidRPr="001B57AB" w:rsidRDefault="00706B9D" w:rsidP="00706B9D">
      <w:pPr>
        <w:tabs>
          <w:tab w:val="left" w:pos="14601"/>
        </w:tabs>
        <w:spacing w:after="0" w:line="240" w:lineRule="auto"/>
        <w:ind w:firstLine="709"/>
        <w:jc w:val="both"/>
        <w:rPr>
          <w:rFonts w:ascii="Times New Roman" w:hAnsi="Times New Roman" w:cs="Times New Roman"/>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056"/>
        <w:gridCol w:w="3686"/>
      </w:tblGrid>
      <w:tr w:rsidR="001B57AB" w:rsidRPr="00EF7D29" w:rsidTr="006E7312">
        <w:trPr>
          <w:trHeight w:val="604"/>
        </w:trPr>
        <w:tc>
          <w:tcPr>
            <w:tcW w:w="534" w:type="dxa"/>
          </w:tcPr>
          <w:p w:rsidR="001B57AB" w:rsidRPr="00D6460E" w:rsidRDefault="001B57AB" w:rsidP="007D2DAF">
            <w:pPr>
              <w:jc w:val="center"/>
              <w:rPr>
                <w:rFonts w:ascii="Times New Roman" w:hAnsi="Times New Roman"/>
                <w:sz w:val="20"/>
                <w:szCs w:val="20"/>
              </w:rPr>
            </w:pPr>
            <w:r w:rsidRPr="00D6460E">
              <w:rPr>
                <w:rFonts w:ascii="Times New Roman" w:hAnsi="Times New Roman"/>
                <w:sz w:val="20"/>
                <w:szCs w:val="20"/>
              </w:rPr>
              <w:t>№ п\</w:t>
            </w:r>
            <w:proofErr w:type="gramStart"/>
            <w:r w:rsidRPr="00D6460E">
              <w:rPr>
                <w:rFonts w:ascii="Times New Roman" w:hAnsi="Times New Roman"/>
                <w:sz w:val="20"/>
                <w:szCs w:val="20"/>
              </w:rPr>
              <w:t>п</w:t>
            </w:r>
            <w:proofErr w:type="gramEnd"/>
          </w:p>
        </w:tc>
        <w:tc>
          <w:tcPr>
            <w:tcW w:w="11056" w:type="dxa"/>
          </w:tcPr>
          <w:p w:rsidR="001B57AB" w:rsidRPr="00D6460E" w:rsidRDefault="001B57AB" w:rsidP="007D2DAF">
            <w:pPr>
              <w:spacing w:after="0" w:line="240" w:lineRule="auto"/>
              <w:jc w:val="center"/>
              <w:rPr>
                <w:rFonts w:ascii="Times New Roman" w:hAnsi="Times New Roman"/>
                <w:sz w:val="20"/>
                <w:szCs w:val="20"/>
              </w:rPr>
            </w:pPr>
            <w:r w:rsidRPr="00D6460E">
              <w:rPr>
                <w:rFonts w:ascii="Times New Roman" w:hAnsi="Times New Roman"/>
                <w:sz w:val="20"/>
                <w:szCs w:val="20"/>
              </w:rPr>
              <w:t>Содержание проверки</w:t>
            </w:r>
          </w:p>
          <w:p w:rsidR="001B57AB" w:rsidRPr="00B32E55" w:rsidRDefault="001B57AB" w:rsidP="00B32E55">
            <w:pPr>
              <w:spacing w:after="0" w:line="240" w:lineRule="auto"/>
              <w:jc w:val="center"/>
              <w:rPr>
                <w:rFonts w:ascii="Times New Roman" w:hAnsi="Times New Roman"/>
                <w:sz w:val="20"/>
                <w:szCs w:val="20"/>
              </w:rPr>
            </w:pPr>
          </w:p>
        </w:tc>
        <w:tc>
          <w:tcPr>
            <w:tcW w:w="3686" w:type="dxa"/>
          </w:tcPr>
          <w:p w:rsidR="001B57AB" w:rsidRPr="00B32E55" w:rsidRDefault="001B57AB" w:rsidP="0079476D">
            <w:pPr>
              <w:jc w:val="center"/>
              <w:rPr>
                <w:rFonts w:ascii="Times New Roman" w:hAnsi="Times New Roman"/>
                <w:b/>
                <w:sz w:val="20"/>
                <w:szCs w:val="20"/>
              </w:rPr>
            </w:pPr>
            <w:r>
              <w:rPr>
                <w:rFonts w:ascii="Times New Roman" w:hAnsi="Times New Roman"/>
                <w:sz w:val="20"/>
                <w:szCs w:val="20"/>
              </w:rPr>
              <w:t>Правовое основание</w:t>
            </w:r>
          </w:p>
        </w:tc>
      </w:tr>
      <w:tr w:rsidR="001B57AB" w:rsidRPr="005762C2" w:rsidTr="006E7312">
        <w:tc>
          <w:tcPr>
            <w:tcW w:w="534" w:type="dxa"/>
          </w:tcPr>
          <w:p w:rsidR="001B57AB" w:rsidRPr="00D6460E" w:rsidRDefault="001B57AB" w:rsidP="007D2DAF">
            <w:pPr>
              <w:spacing w:after="0" w:line="240" w:lineRule="auto"/>
              <w:jc w:val="both"/>
              <w:rPr>
                <w:rFonts w:ascii="Times New Roman" w:hAnsi="Times New Roman"/>
                <w:sz w:val="20"/>
                <w:szCs w:val="20"/>
              </w:rPr>
            </w:pPr>
            <w:r w:rsidRPr="00D6460E">
              <w:rPr>
                <w:rFonts w:ascii="Times New Roman" w:hAnsi="Times New Roman"/>
                <w:sz w:val="20"/>
                <w:szCs w:val="20"/>
              </w:rPr>
              <w:t>1</w:t>
            </w:r>
          </w:p>
        </w:tc>
        <w:tc>
          <w:tcPr>
            <w:tcW w:w="11056" w:type="dxa"/>
          </w:tcPr>
          <w:p w:rsidR="001B57AB" w:rsidRDefault="001B57AB" w:rsidP="003D1413">
            <w:pPr>
              <w:suppressAutoHyphens/>
              <w:spacing w:after="0" w:line="240" w:lineRule="auto"/>
              <w:jc w:val="both"/>
              <w:rPr>
                <w:rFonts w:ascii="Times New Roman" w:hAnsi="Times New Roman"/>
                <w:b/>
                <w:sz w:val="20"/>
                <w:szCs w:val="20"/>
              </w:rPr>
            </w:pPr>
            <w:r w:rsidRPr="001E73D5">
              <w:rPr>
                <w:rFonts w:ascii="Times New Roman" w:hAnsi="Times New Roman"/>
                <w:b/>
                <w:sz w:val="20"/>
                <w:szCs w:val="20"/>
              </w:rPr>
              <w:t>Проверк</w:t>
            </w:r>
            <w:r w:rsidR="00706B9D">
              <w:rPr>
                <w:rFonts w:ascii="Times New Roman" w:hAnsi="Times New Roman"/>
                <w:b/>
                <w:sz w:val="20"/>
                <w:szCs w:val="20"/>
              </w:rPr>
              <w:t xml:space="preserve">а </w:t>
            </w:r>
            <w:r w:rsidR="003C641E">
              <w:rPr>
                <w:rFonts w:ascii="Times New Roman" w:hAnsi="Times New Roman"/>
                <w:b/>
                <w:sz w:val="20"/>
                <w:szCs w:val="20"/>
              </w:rPr>
              <w:t>наличия лицензии</w:t>
            </w:r>
            <w:r w:rsidRPr="001E73D5">
              <w:rPr>
                <w:rFonts w:ascii="Times New Roman" w:hAnsi="Times New Roman"/>
                <w:b/>
                <w:sz w:val="20"/>
                <w:szCs w:val="20"/>
              </w:rPr>
              <w:t xml:space="preserve"> на </w:t>
            </w:r>
            <w:r>
              <w:rPr>
                <w:rFonts w:ascii="Times New Roman" w:hAnsi="Times New Roman"/>
                <w:b/>
                <w:sz w:val="20"/>
                <w:szCs w:val="20"/>
              </w:rPr>
              <w:t>осуществление</w:t>
            </w:r>
            <w:r w:rsidRPr="001E73D5">
              <w:rPr>
                <w:rFonts w:ascii="Times New Roman" w:hAnsi="Times New Roman"/>
                <w:b/>
                <w:sz w:val="20"/>
                <w:szCs w:val="20"/>
              </w:rPr>
              <w:t xml:space="preserve"> образовательной деятельности</w:t>
            </w:r>
            <w:r w:rsidR="00590A33">
              <w:rPr>
                <w:rFonts w:ascii="Times New Roman" w:hAnsi="Times New Roman"/>
                <w:b/>
                <w:sz w:val="20"/>
                <w:szCs w:val="20"/>
              </w:rPr>
              <w:t>:</w:t>
            </w:r>
            <w:r w:rsidRPr="001E73D5">
              <w:rPr>
                <w:rFonts w:ascii="Times New Roman" w:hAnsi="Times New Roman"/>
                <w:b/>
                <w:sz w:val="20"/>
                <w:szCs w:val="20"/>
              </w:rPr>
              <w:t xml:space="preserve"> </w:t>
            </w:r>
          </w:p>
          <w:p w:rsidR="00590A33" w:rsidRPr="00590A33" w:rsidRDefault="00590A33" w:rsidP="003D1413">
            <w:pPr>
              <w:suppressAutoHyphens/>
              <w:spacing w:after="0" w:line="240" w:lineRule="auto"/>
              <w:jc w:val="both"/>
              <w:rPr>
                <w:rFonts w:ascii="Times New Roman" w:hAnsi="Times New Roman"/>
                <w:sz w:val="20"/>
                <w:szCs w:val="20"/>
              </w:rPr>
            </w:pPr>
            <w:r w:rsidRPr="00590A33">
              <w:rPr>
                <w:rFonts w:ascii="Times New Roman" w:hAnsi="Times New Roman"/>
                <w:sz w:val="20"/>
                <w:szCs w:val="20"/>
              </w:rPr>
              <w:t>Наличие в приложении к лицензии сведений о видах образования, об уровнях образования, о подвидах дополнительного образования, а</w:t>
            </w:r>
            <w:r w:rsidR="00706B9D">
              <w:rPr>
                <w:rFonts w:ascii="Times New Roman" w:hAnsi="Times New Roman"/>
                <w:sz w:val="20"/>
                <w:szCs w:val="20"/>
              </w:rPr>
              <w:t> </w:t>
            </w:r>
            <w:r w:rsidRPr="00590A33">
              <w:rPr>
                <w:rFonts w:ascii="Times New Roman" w:hAnsi="Times New Roman"/>
                <w:sz w:val="20"/>
                <w:szCs w:val="20"/>
              </w:rPr>
              <w:t>также адреса мест осуществления образовательной деятельности</w:t>
            </w:r>
          </w:p>
          <w:p w:rsidR="001B57AB" w:rsidRDefault="001B57AB" w:rsidP="001B57AB">
            <w:pPr>
              <w:suppressAutoHyphens/>
              <w:spacing w:after="0" w:line="240" w:lineRule="auto"/>
              <w:jc w:val="both"/>
              <w:rPr>
                <w:rFonts w:ascii="Times New Roman" w:hAnsi="Times New Roman"/>
                <w:sz w:val="20"/>
                <w:szCs w:val="20"/>
              </w:rPr>
            </w:pPr>
          </w:p>
          <w:p w:rsidR="001B57AB" w:rsidRPr="001B57AB" w:rsidRDefault="001B57AB" w:rsidP="001B57AB">
            <w:pPr>
              <w:suppressAutoHyphens/>
              <w:spacing w:after="0" w:line="240" w:lineRule="auto"/>
              <w:jc w:val="both"/>
              <w:rPr>
                <w:rFonts w:ascii="Times New Roman" w:hAnsi="Times New Roman"/>
                <w:sz w:val="20"/>
                <w:szCs w:val="20"/>
              </w:rPr>
            </w:pPr>
            <w:r w:rsidRPr="001B57AB">
              <w:rPr>
                <w:rFonts w:ascii="Times New Roman" w:hAnsi="Times New Roman"/>
                <w:b/>
                <w:sz w:val="20"/>
                <w:szCs w:val="20"/>
              </w:rPr>
              <w:t>Дошкольная образовательная организация</w:t>
            </w:r>
            <w:r w:rsidRPr="001B57AB">
              <w:rPr>
                <w:rFonts w:ascii="Times New Roman" w:hAnsi="Times New Roman"/>
                <w:sz w:val="20"/>
                <w:szCs w:val="20"/>
              </w:rPr>
              <w:t xml:space="preserve"> (далее – ДОО) может реализовывать  программы дошкольного образования и</w:t>
            </w:r>
            <w:r w:rsidR="00706B9D">
              <w:rPr>
                <w:rFonts w:ascii="Times New Roman" w:hAnsi="Times New Roman"/>
                <w:sz w:val="20"/>
                <w:szCs w:val="20"/>
              </w:rPr>
              <w:t> </w:t>
            </w:r>
            <w:r w:rsidRPr="001B57AB">
              <w:rPr>
                <w:rFonts w:ascii="Times New Roman" w:hAnsi="Times New Roman"/>
                <w:sz w:val="20"/>
                <w:szCs w:val="20"/>
              </w:rPr>
              <w:t>дополнительные общеразвивающие программы, осуществлять присмотр и уход.</w:t>
            </w:r>
          </w:p>
          <w:p w:rsidR="001B57AB" w:rsidRPr="001B57AB" w:rsidRDefault="001B57AB" w:rsidP="001B57AB">
            <w:pPr>
              <w:suppressAutoHyphens/>
              <w:spacing w:after="0" w:line="240" w:lineRule="auto"/>
              <w:jc w:val="both"/>
              <w:rPr>
                <w:rFonts w:ascii="Times New Roman" w:hAnsi="Times New Roman"/>
                <w:sz w:val="20"/>
                <w:szCs w:val="20"/>
              </w:rPr>
            </w:pPr>
          </w:p>
          <w:p w:rsidR="001B57AB" w:rsidRPr="001B57AB" w:rsidRDefault="001B57AB" w:rsidP="001B57AB">
            <w:pPr>
              <w:suppressAutoHyphens/>
              <w:spacing w:after="0" w:line="240" w:lineRule="auto"/>
              <w:jc w:val="both"/>
              <w:rPr>
                <w:rFonts w:ascii="Times New Roman" w:hAnsi="Times New Roman"/>
                <w:sz w:val="20"/>
                <w:szCs w:val="20"/>
              </w:rPr>
            </w:pPr>
            <w:r w:rsidRPr="001B57AB">
              <w:rPr>
                <w:rFonts w:ascii="Times New Roman" w:hAnsi="Times New Roman"/>
                <w:b/>
                <w:sz w:val="20"/>
                <w:szCs w:val="20"/>
              </w:rPr>
              <w:t>Воспитанники</w:t>
            </w:r>
            <w:r w:rsidRPr="001B57AB">
              <w:rPr>
                <w:rFonts w:ascii="Times New Roman" w:hAnsi="Times New Roman"/>
                <w:sz w:val="20"/>
                <w:szCs w:val="20"/>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B57AB" w:rsidRPr="001B57AB" w:rsidRDefault="001B57AB" w:rsidP="001B57AB">
            <w:pPr>
              <w:suppressAutoHyphens/>
              <w:spacing w:after="0" w:line="240" w:lineRule="auto"/>
              <w:jc w:val="both"/>
              <w:rPr>
                <w:rFonts w:ascii="Times New Roman" w:hAnsi="Times New Roman"/>
                <w:sz w:val="20"/>
                <w:szCs w:val="20"/>
              </w:rPr>
            </w:pPr>
          </w:p>
          <w:p w:rsidR="001B57AB" w:rsidRPr="001B57AB" w:rsidRDefault="001B57AB" w:rsidP="001B57AB">
            <w:pPr>
              <w:suppressAutoHyphens/>
              <w:spacing w:after="0" w:line="240" w:lineRule="auto"/>
              <w:jc w:val="both"/>
              <w:rPr>
                <w:rFonts w:ascii="Times New Roman" w:hAnsi="Times New Roman"/>
                <w:sz w:val="20"/>
                <w:szCs w:val="20"/>
              </w:rPr>
            </w:pPr>
            <w:r w:rsidRPr="001B57AB">
              <w:rPr>
                <w:rFonts w:ascii="Times New Roman" w:hAnsi="Times New Roman"/>
                <w:sz w:val="20"/>
                <w:szCs w:val="20"/>
              </w:rPr>
              <w:t xml:space="preserve">В случае наличия в структуре дошкольной организации </w:t>
            </w:r>
            <w:r w:rsidRPr="003C641E">
              <w:rPr>
                <w:rFonts w:ascii="Times New Roman" w:hAnsi="Times New Roman"/>
                <w:b/>
                <w:sz w:val="20"/>
                <w:szCs w:val="20"/>
              </w:rPr>
              <w:t>только</w:t>
            </w:r>
            <w:r w:rsidRPr="001B57AB">
              <w:rPr>
                <w:rFonts w:ascii="Times New Roman" w:hAnsi="Times New Roman"/>
                <w:sz w:val="20"/>
                <w:szCs w:val="20"/>
              </w:rPr>
              <w:t xml:space="preserve"> групп присмотра и ухода за детьми без реализации основной общеобразовательной программы, иных программ – </w:t>
            </w:r>
            <w:r w:rsidRPr="001B57AB">
              <w:rPr>
                <w:rFonts w:ascii="Times New Roman" w:hAnsi="Times New Roman"/>
                <w:b/>
                <w:sz w:val="20"/>
                <w:szCs w:val="20"/>
              </w:rPr>
              <w:t xml:space="preserve">лицензия </w:t>
            </w:r>
            <w:r w:rsidR="006E7312">
              <w:rPr>
                <w:rFonts w:ascii="Times New Roman" w:hAnsi="Times New Roman"/>
                <w:b/>
                <w:sz w:val="20"/>
                <w:szCs w:val="20"/>
              </w:rPr>
              <w:t xml:space="preserve">на осуществление образовательной деятельности </w:t>
            </w:r>
            <w:r w:rsidRPr="001B57AB">
              <w:rPr>
                <w:rFonts w:ascii="Times New Roman" w:hAnsi="Times New Roman"/>
                <w:b/>
                <w:sz w:val="20"/>
                <w:szCs w:val="20"/>
              </w:rPr>
              <w:t>не требуется</w:t>
            </w:r>
          </w:p>
          <w:p w:rsidR="001B57AB" w:rsidRPr="001B57AB" w:rsidRDefault="001B57AB" w:rsidP="001B57AB">
            <w:pPr>
              <w:suppressAutoHyphens/>
              <w:spacing w:after="0" w:line="240" w:lineRule="auto"/>
              <w:jc w:val="both"/>
              <w:rPr>
                <w:rFonts w:ascii="Times New Roman" w:hAnsi="Times New Roman"/>
                <w:sz w:val="20"/>
                <w:szCs w:val="20"/>
              </w:rPr>
            </w:pPr>
          </w:p>
          <w:p w:rsidR="001B57AB" w:rsidRPr="001B57AB" w:rsidRDefault="001B57AB" w:rsidP="001B57AB">
            <w:pPr>
              <w:suppressAutoHyphens/>
              <w:spacing w:after="0" w:line="240" w:lineRule="auto"/>
              <w:jc w:val="both"/>
              <w:rPr>
                <w:rFonts w:ascii="Times New Roman" w:hAnsi="Times New Roman"/>
                <w:sz w:val="20"/>
                <w:szCs w:val="20"/>
              </w:rPr>
            </w:pPr>
            <w:r w:rsidRPr="001B57AB">
              <w:rPr>
                <w:rFonts w:ascii="Times New Roman" w:hAnsi="Times New Roman"/>
                <w:b/>
                <w:sz w:val="20"/>
                <w:szCs w:val="20"/>
              </w:rPr>
              <w:t>Присмотр и уход за детьми</w:t>
            </w:r>
            <w:r w:rsidRPr="001B57AB">
              <w:rPr>
                <w:rFonts w:ascii="Times New Roman" w:hAnsi="Times New Roman"/>
                <w:sz w:val="20"/>
                <w:szCs w:val="20"/>
              </w:rP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p w:rsidR="001B57AB" w:rsidRPr="001B57AB" w:rsidRDefault="001B57AB" w:rsidP="001B57AB">
            <w:pPr>
              <w:suppressAutoHyphens/>
              <w:spacing w:after="0" w:line="240" w:lineRule="auto"/>
              <w:jc w:val="both"/>
              <w:rPr>
                <w:rFonts w:ascii="Times New Roman" w:hAnsi="Times New Roman"/>
                <w:sz w:val="20"/>
                <w:szCs w:val="20"/>
              </w:rPr>
            </w:pPr>
          </w:p>
          <w:p w:rsidR="001B57AB" w:rsidRPr="003C641E" w:rsidRDefault="001B57AB" w:rsidP="001B57AB">
            <w:pPr>
              <w:suppressAutoHyphens/>
              <w:spacing w:after="0" w:line="240" w:lineRule="auto"/>
              <w:jc w:val="both"/>
              <w:rPr>
                <w:rFonts w:ascii="Times New Roman" w:hAnsi="Times New Roman"/>
                <w:b/>
                <w:sz w:val="20"/>
                <w:szCs w:val="20"/>
              </w:rPr>
            </w:pPr>
            <w:r w:rsidRPr="003C641E">
              <w:rPr>
                <w:rFonts w:ascii="Times New Roman" w:hAnsi="Times New Roman"/>
                <w:b/>
                <w:sz w:val="20"/>
                <w:szCs w:val="20"/>
              </w:rPr>
              <w:t>Примечание:</w:t>
            </w:r>
          </w:p>
          <w:p w:rsidR="001B57AB" w:rsidRDefault="001B57AB" w:rsidP="001B57AB">
            <w:pPr>
              <w:suppressAutoHyphens/>
              <w:spacing w:after="0" w:line="240" w:lineRule="auto"/>
              <w:jc w:val="both"/>
              <w:rPr>
                <w:rFonts w:ascii="Times New Roman" w:hAnsi="Times New Roman"/>
                <w:sz w:val="20"/>
                <w:szCs w:val="20"/>
              </w:rPr>
            </w:pPr>
            <w:proofErr w:type="gramStart"/>
            <w:r w:rsidRPr="001B57AB">
              <w:rPr>
                <w:rFonts w:ascii="Times New Roman" w:hAnsi="Times New Roman"/>
                <w:sz w:val="20"/>
                <w:szCs w:val="20"/>
              </w:rPr>
              <w:t>Программы дошкольного образования могут реализовывать ДОО (государственные, муниципальные, частные организации), все</w:t>
            </w:r>
            <w:r w:rsidR="00706B9D">
              <w:rPr>
                <w:rFonts w:ascii="Times New Roman" w:hAnsi="Times New Roman"/>
                <w:sz w:val="20"/>
                <w:szCs w:val="20"/>
              </w:rPr>
              <w:t> </w:t>
            </w:r>
            <w:r w:rsidRPr="001B57AB">
              <w:rPr>
                <w:rFonts w:ascii="Times New Roman" w:hAnsi="Times New Roman"/>
                <w:sz w:val="20"/>
                <w:szCs w:val="20"/>
              </w:rPr>
              <w:t xml:space="preserve">образовательные организации (кроме организаций дополнительного профессионального образования), все организации, осуществляющие обучение (кроме научных организаций), в </w:t>
            </w:r>
            <w:proofErr w:type="spellStart"/>
            <w:r w:rsidRPr="001B57AB">
              <w:rPr>
                <w:rFonts w:ascii="Times New Roman" w:hAnsi="Times New Roman"/>
                <w:sz w:val="20"/>
                <w:szCs w:val="20"/>
              </w:rPr>
              <w:t>т.ч</w:t>
            </w:r>
            <w:proofErr w:type="spellEnd"/>
            <w:r w:rsidRPr="001B57AB">
              <w:rPr>
                <w:rFonts w:ascii="Times New Roman" w:hAnsi="Times New Roman"/>
                <w:sz w:val="20"/>
                <w:szCs w:val="20"/>
              </w:rPr>
              <w:t xml:space="preserve">. организации, осуществляющие лечение, оздоровление и (или) отдых, организации, осуществляющие социальное обслуживание, иные юридические лица и индивидуальные предприниматели (лицензия индивидуальными предпринимателями </w:t>
            </w:r>
            <w:proofErr w:type="spellStart"/>
            <w:r w:rsidRPr="001B57AB">
              <w:rPr>
                <w:rFonts w:ascii="Times New Roman" w:hAnsi="Times New Roman"/>
                <w:sz w:val="20"/>
                <w:szCs w:val="20"/>
              </w:rPr>
              <w:t>д.б</w:t>
            </w:r>
            <w:proofErr w:type="spellEnd"/>
            <w:r w:rsidRPr="001B57AB">
              <w:rPr>
                <w:rFonts w:ascii="Times New Roman" w:hAnsi="Times New Roman"/>
                <w:sz w:val="20"/>
                <w:szCs w:val="20"/>
              </w:rPr>
              <w:t>. получена до 01.01.2014, в случае если они осуществляют образовательную деятельность</w:t>
            </w:r>
            <w:proofErr w:type="gramEnd"/>
            <w:r w:rsidRPr="001B57AB">
              <w:rPr>
                <w:rFonts w:ascii="Times New Roman" w:hAnsi="Times New Roman"/>
                <w:sz w:val="20"/>
                <w:szCs w:val="20"/>
              </w:rPr>
              <w:t xml:space="preserve"> с</w:t>
            </w:r>
            <w:r w:rsidR="00706B9D">
              <w:rPr>
                <w:rFonts w:ascii="Times New Roman" w:hAnsi="Times New Roman"/>
                <w:sz w:val="20"/>
                <w:szCs w:val="20"/>
              </w:rPr>
              <w:t> </w:t>
            </w:r>
            <w:r w:rsidRPr="001B57AB">
              <w:rPr>
                <w:rFonts w:ascii="Times New Roman" w:hAnsi="Times New Roman"/>
                <w:sz w:val="20"/>
                <w:szCs w:val="20"/>
              </w:rPr>
              <w:t xml:space="preserve">привлечением педагогических работников).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w:t>
            </w:r>
            <w:r w:rsidRPr="001B57AB">
              <w:rPr>
                <w:rFonts w:ascii="Times New Roman" w:hAnsi="Times New Roman"/>
                <w:sz w:val="20"/>
                <w:szCs w:val="20"/>
              </w:rPr>
              <w:lastRenderedPageBreak/>
              <w:t>разрабатываемым и утверждаемым организацией, осуществляющей обучение</w:t>
            </w:r>
          </w:p>
          <w:p w:rsidR="001B57AB" w:rsidRPr="003D1413" w:rsidRDefault="001B57AB" w:rsidP="00C534A7">
            <w:pPr>
              <w:suppressAutoHyphens/>
              <w:spacing w:after="0" w:line="240" w:lineRule="auto"/>
              <w:jc w:val="both"/>
              <w:rPr>
                <w:rFonts w:ascii="Times New Roman" w:hAnsi="Times New Roman"/>
                <w:sz w:val="20"/>
                <w:szCs w:val="20"/>
              </w:rPr>
            </w:pPr>
          </w:p>
        </w:tc>
        <w:tc>
          <w:tcPr>
            <w:tcW w:w="3686" w:type="dxa"/>
          </w:tcPr>
          <w:p w:rsidR="001B57AB" w:rsidRDefault="001B57AB" w:rsidP="00173373">
            <w:pPr>
              <w:suppressAutoHyphens/>
              <w:spacing w:after="0" w:line="240" w:lineRule="auto"/>
              <w:jc w:val="both"/>
              <w:rPr>
                <w:rFonts w:ascii="Times New Roman" w:hAnsi="Times New Roman"/>
                <w:sz w:val="20"/>
                <w:szCs w:val="20"/>
              </w:rPr>
            </w:pPr>
            <w:r w:rsidRPr="006F03EF">
              <w:rPr>
                <w:rFonts w:ascii="Times New Roman" w:hAnsi="Times New Roman"/>
                <w:sz w:val="20"/>
                <w:szCs w:val="20"/>
              </w:rPr>
              <w:lastRenderedPageBreak/>
              <w:t>ч.4</w:t>
            </w:r>
            <w:r>
              <w:rPr>
                <w:rFonts w:ascii="Times New Roman" w:hAnsi="Times New Roman"/>
                <w:sz w:val="20"/>
                <w:szCs w:val="20"/>
              </w:rPr>
              <w:t xml:space="preserve"> </w:t>
            </w:r>
            <w:r w:rsidRPr="006F03EF">
              <w:rPr>
                <w:rFonts w:ascii="Times New Roman" w:hAnsi="Times New Roman"/>
                <w:sz w:val="20"/>
                <w:szCs w:val="20"/>
              </w:rPr>
              <w:t>ст.10</w:t>
            </w:r>
            <w:r w:rsidRPr="006F03EF">
              <w:t xml:space="preserve"> </w:t>
            </w:r>
          </w:p>
          <w:p w:rsidR="001B57AB" w:rsidRPr="006F03EF" w:rsidRDefault="001B57AB" w:rsidP="00173373">
            <w:pPr>
              <w:suppressAutoHyphens/>
              <w:spacing w:after="0" w:line="240" w:lineRule="auto"/>
              <w:jc w:val="both"/>
              <w:rPr>
                <w:rFonts w:ascii="Times New Roman" w:hAnsi="Times New Roman"/>
                <w:sz w:val="20"/>
                <w:szCs w:val="20"/>
              </w:rPr>
            </w:pPr>
            <w:r w:rsidRPr="0072520D">
              <w:rPr>
                <w:rFonts w:ascii="Times New Roman" w:hAnsi="Times New Roman"/>
                <w:sz w:val="20"/>
                <w:szCs w:val="20"/>
              </w:rPr>
              <w:t>п.1 ч.2 ст.23</w:t>
            </w:r>
          </w:p>
          <w:p w:rsidR="001B57AB" w:rsidRPr="006F03EF" w:rsidRDefault="001B57AB" w:rsidP="00173373">
            <w:pPr>
              <w:suppressAutoHyphens/>
              <w:spacing w:after="0" w:line="240" w:lineRule="auto"/>
              <w:jc w:val="both"/>
              <w:rPr>
                <w:rFonts w:ascii="Times New Roman" w:hAnsi="Times New Roman"/>
                <w:sz w:val="20"/>
                <w:szCs w:val="20"/>
              </w:rPr>
            </w:pPr>
            <w:r w:rsidRPr="006F03EF">
              <w:rPr>
                <w:rFonts w:ascii="Times New Roman" w:hAnsi="Times New Roman"/>
                <w:sz w:val="20"/>
                <w:szCs w:val="20"/>
              </w:rPr>
              <w:t>ч.1 ст.91</w:t>
            </w:r>
          </w:p>
          <w:p w:rsidR="001B57AB" w:rsidRPr="006F03EF" w:rsidRDefault="001B57AB" w:rsidP="00173373">
            <w:pPr>
              <w:suppressAutoHyphens/>
              <w:spacing w:after="0" w:line="240" w:lineRule="auto"/>
              <w:jc w:val="both"/>
              <w:rPr>
                <w:rFonts w:ascii="Times New Roman" w:hAnsi="Times New Roman"/>
                <w:sz w:val="20"/>
                <w:szCs w:val="20"/>
              </w:rPr>
            </w:pPr>
            <w:r w:rsidRPr="006F03EF">
              <w:rPr>
                <w:rFonts w:ascii="Times New Roman" w:hAnsi="Times New Roman"/>
                <w:sz w:val="20"/>
                <w:szCs w:val="20"/>
              </w:rPr>
              <w:t>ч.4 ст.22</w:t>
            </w:r>
          </w:p>
          <w:p w:rsidR="001B57AB" w:rsidRPr="006F03EF" w:rsidRDefault="001B57AB" w:rsidP="00173373">
            <w:pPr>
              <w:suppressAutoHyphens/>
              <w:spacing w:after="0" w:line="240" w:lineRule="auto"/>
              <w:jc w:val="both"/>
              <w:rPr>
                <w:rFonts w:ascii="Times New Roman" w:hAnsi="Times New Roman"/>
                <w:sz w:val="20"/>
                <w:szCs w:val="20"/>
              </w:rPr>
            </w:pPr>
            <w:r w:rsidRPr="006F03EF">
              <w:rPr>
                <w:rFonts w:ascii="Times New Roman" w:hAnsi="Times New Roman"/>
                <w:sz w:val="20"/>
                <w:szCs w:val="20"/>
              </w:rPr>
              <w:t>ч.3,п.5 ст.31, ст.32</w:t>
            </w:r>
            <w:r>
              <w:rPr>
                <w:rFonts w:ascii="Times New Roman" w:hAnsi="Times New Roman"/>
                <w:sz w:val="20"/>
                <w:szCs w:val="20"/>
              </w:rPr>
              <w:t>, ст.33</w:t>
            </w:r>
            <w:r>
              <w:t xml:space="preserve"> </w:t>
            </w:r>
            <w:r w:rsidRPr="00D1266F">
              <w:rPr>
                <w:rFonts w:ascii="Times New Roman" w:hAnsi="Times New Roman"/>
                <w:sz w:val="20"/>
                <w:szCs w:val="20"/>
              </w:rPr>
              <w:t>Федерального закона от 29.12.2012 № 273-ФЗ «Об образовании в Российской Федерации»</w:t>
            </w:r>
            <w:r>
              <w:rPr>
                <w:rFonts w:ascii="Times New Roman" w:hAnsi="Times New Roman"/>
                <w:sz w:val="20"/>
                <w:szCs w:val="20"/>
              </w:rPr>
              <w:t xml:space="preserve"> (далее – ФЗ № 273)</w:t>
            </w:r>
          </w:p>
          <w:p w:rsidR="001B57AB" w:rsidRPr="006F03EF" w:rsidRDefault="001B57AB" w:rsidP="00173373">
            <w:pPr>
              <w:suppressAutoHyphens/>
              <w:spacing w:after="0" w:line="240" w:lineRule="auto"/>
              <w:jc w:val="both"/>
              <w:rPr>
                <w:rFonts w:ascii="Times New Roman" w:hAnsi="Times New Roman"/>
                <w:sz w:val="20"/>
                <w:szCs w:val="20"/>
              </w:rPr>
            </w:pPr>
          </w:p>
        </w:tc>
      </w:tr>
      <w:tr w:rsidR="001B57AB" w:rsidRPr="005762C2" w:rsidTr="006E7312">
        <w:trPr>
          <w:trHeight w:val="2383"/>
        </w:trPr>
        <w:tc>
          <w:tcPr>
            <w:tcW w:w="534" w:type="dxa"/>
          </w:tcPr>
          <w:p w:rsidR="001B57AB" w:rsidRPr="00D6460E" w:rsidRDefault="001B57AB" w:rsidP="007D2DAF">
            <w:pPr>
              <w:spacing w:after="0" w:line="240" w:lineRule="auto"/>
              <w:jc w:val="both"/>
              <w:rPr>
                <w:rFonts w:ascii="Times New Roman" w:hAnsi="Times New Roman"/>
                <w:sz w:val="20"/>
                <w:szCs w:val="20"/>
              </w:rPr>
            </w:pPr>
            <w:r>
              <w:rPr>
                <w:rFonts w:ascii="Times New Roman" w:hAnsi="Times New Roman"/>
                <w:sz w:val="20"/>
                <w:szCs w:val="20"/>
              </w:rPr>
              <w:lastRenderedPageBreak/>
              <w:t>2</w:t>
            </w:r>
          </w:p>
        </w:tc>
        <w:tc>
          <w:tcPr>
            <w:tcW w:w="11056" w:type="dxa"/>
          </w:tcPr>
          <w:p w:rsidR="001B57AB" w:rsidRPr="001E73D5" w:rsidRDefault="001B57AB" w:rsidP="003413C4">
            <w:pPr>
              <w:spacing w:after="0" w:line="240" w:lineRule="auto"/>
              <w:jc w:val="both"/>
              <w:rPr>
                <w:rFonts w:ascii="Times New Roman" w:hAnsi="Times New Roman"/>
                <w:b/>
                <w:sz w:val="20"/>
                <w:szCs w:val="20"/>
              </w:rPr>
            </w:pPr>
            <w:r w:rsidRPr="001E73D5">
              <w:rPr>
                <w:rFonts w:ascii="Times New Roman" w:hAnsi="Times New Roman"/>
                <w:b/>
                <w:sz w:val="20"/>
                <w:szCs w:val="20"/>
              </w:rPr>
              <w:t xml:space="preserve">Наличие в уставе положений в соответствии с требований ФЗ № 273 «Об образовании в РФ» </w:t>
            </w:r>
          </w:p>
          <w:p w:rsidR="001B57AB" w:rsidRPr="001E73D5" w:rsidRDefault="001B57AB" w:rsidP="005A0D51">
            <w:pPr>
              <w:spacing w:after="0" w:line="240" w:lineRule="auto"/>
              <w:jc w:val="both"/>
              <w:rPr>
                <w:rFonts w:ascii="Times New Roman" w:hAnsi="Times New Roman"/>
                <w:b/>
                <w:sz w:val="20"/>
                <w:szCs w:val="20"/>
              </w:rPr>
            </w:pPr>
            <w:r w:rsidRPr="001E73D5">
              <w:rPr>
                <w:rFonts w:ascii="Times New Roman" w:hAnsi="Times New Roman"/>
                <w:b/>
                <w:sz w:val="20"/>
                <w:szCs w:val="20"/>
              </w:rPr>
              <w:t>В уставе: (</w:t>
            </w:r>
            <w:proofErr w:type="spellStart"/>
            <w:r w:rsidRPr="001E73D5">
              <w:rPr>
                <w:rFonts w:ascii="Times New Roman" w:hAnsi="Times New Roman"/>
                <w:b/>
                <w:sz w:val="20"/>
                <w:szCs w:val="20"/>
              </w:rPr>
              <w:t>д.б</w:t>
            </w:r>
            <w:proofErr w:type="spellEnd"/>
            <w:r w:rsidRPr="001E73D5">
              <w:rPr>
                <w:rFonts w:ascii="Times New Roman" w:hAnsi="Times New Roman"/>
                <w:b/>
                <w:sz w:val="20"/>
                <w:szCs w:val="20"/>
              </w:rPr>
              <w:t xml:space="preserve">. </w:t>
            </w:r>
            <w:proofErr w:type="gramStart"/>
            <w:r w:rsidRPr="001E73D5">
              <w:rPr>
                <w:rFonts w:ascii="Times New Roman" w:hAnsi="Times New Roman"/>
                <w:b/>
                <w:sz w:val="20"/>
                <w:szCs w:val="20"/>
              </w:rPr>
              <w:t>приведен</w:t>
            </w:r>
            <w:proofErr w:type="gramEnd"/>
            <w:r w:rsidRPr="001E73D5">
              <w:rPr>
                <w:rFonts w:ascii="Times New Roman" w:hAnsi="Times New Roman"/>
                <w:b/>
                <w:sz w:val="20"/>
                <w:szCs w:val="20"/>
              </w:rPr>
              <w:t xml:space="preserve"> до 01.01.2016)</w:t>
            </w:r>
          </w:p>
          <w:p w:rsidR="001B57AB" w:rsidRPr="005A0D51" w:rsidRDefault="001B57AB" w:rsidP="005A0D51">
            <w:pPr>
              <w:spacing w:after="0" w:line="240" w:lineRule="auto"/>
              <w:jc w:val="both"/>
              <w:rPr>
                <w:rFonts w:ascii="Times New Roman" w:hAnsi="Times New Roman"/>
                <w:sz w:val="20"/>
                <w:szCs w:val="20"/>
              </w:rPr>
            </w:pPr>
            <w:r w:rsidRPr="005A0D51">
              <w:rPr>
                <w:rFonts w:ascii="Times New Roman" w:hAnsi="Times New Roman"/>
                <w:sz w:val="20"/>
                <w:szCs w:val="20"/>
              </w:rPr>
              <w:t>1)</w:t>
            </w:r>
            <w:r w:rsidRPr="005A0D51">
              <w:rPr>
                <w:rFonts w:ascii="Times New Roman" w:hAnsi="Times New Roman"/>
                <w:sz w:val="20"/>
                <w:szCs w:val="20"/>
              </w:rPr>
              <w:tab/>
              <w:t>тип образовательной организации;</w:t>
            </w:r>
          </w:p>
          <w:p w:rsidR="001B57AB" w:rsidRPr="005A0D51" w:rsidRDefault="001B57AB" w:rsidP="005A0D51">
            <w:pPr>
              <w:spacing w:after="0" w:line="240" w:lineRule="auto"/>
              <w:jc w:val="both"/>
              <w:rPr>
                <w:rFonts w:ascii="Times New Roman" w:hAnsi="Times New Roman"/>
                <w:sz w:val="20"/>
                <w:szCs w:val="20"/>
              </w:rPr>
            </w:pPr>
            <w:r w:rsidRPr="005A0D51">
              <w:rPr>
                <w:rFonts w:ascii="Times New Roman" w:hAnsi="Times New Roman"/>
                <w:sz w:val="20"/>
                <w:szCs w:val="20"/>
              </w:rPr>
              <w:t>2)</w:t>
            </w:r>
            <w:r w:rsidRPr="005A0D51">
              <w:rPr>
                <w:rFonts w:ascii="Times New Roman" w:hAnsi="Times New Roman"/>
                <w:sz w:val="20"/>
                <w:szCs w:val="20"/>
              </w:rPr>
              <w:tab/>
              <w:t>учредитель или учредители образовательной организации;</w:t>
            </w:r>
          </w:p>
          <w:p w:rsidR="001B57AB" w:rsidRPr="005A0D51" w:rsidRDefault="001B57AB" w:rsidP="005A0D51">
            <w:pPr>
              <w:spacing w:after="0" w:line="240" w:lineRule="auto"/>
              <w:jc w:val="both"/>
              <w:rPr>
                <w:rFonts w:ascii="Times New Roman" w:hAnsi="Times New Roman"/>
                <w:sz w:val="20"/>
                <w:szCs w:val="20"/>
              </w:rPr>
            </w:pPr>
            <w:r w:rsidRPr="005A0D51">
              <w:rPr>
                <w:rFonts w:ascii="Times New Roman" w:hAnsi="Times New Roman"/>
                <w:sz w:val="20"/>
                <w:szCs w:val="20"/>
              </w:rPr>
              <w:t>3)</w:t>
            </w:r>
            <w:r w:rsidRPr="005A0D51">
              <w:rPr>
                <w:rFonts w:ascii="Times New Roman" w:hAnsi="Times New Roman"/>
                <w:sz w:val="20"/>
                <w:szCs w:val="20"/>
              </w:rPr>
              <w:tab/>
              <w:t>виды реализуемых образовательных программ с указанием уровня образования и (или) направленности;</w:t>
            </w:r>
          </w:p>
          <w:p w:rsidR="001B57AB" w:rsidRPr="005A0D51" w:rsidRDefault="001B57AB" w:rsidP="005A0D51">
            <w:pPr>
              <w:spacing w:after="0" w:line="240" w:lineRule="auto"/>
              <w:jc w:val="both"/>
              <w:rPr>
                <w:rFonts w:ascii="Times New Roman" w:hAnsi="Times New Roman"/>
                <w:sz w:val="20"/>
                <w:szCs w:val="20"/>
              </w:rPr>
            </w:pPr>
            <w:r w:rsidRPr="005A0D51">
              <w:rPr>
                <w:rFonts w:ascii="Times New Roman" w:hAnsi="Times New Roman"/>
                <w:sz w:val="20"/>
                <w:szCs w:val="20"/>
              </w:rPr>
              <w:t>4)</w:t>
            </w:r>
            <w:r w:rsidRPr="005A0D51">
              <w:rPr>
                <w:rFonts w:ascii="Times New Roman" w:hAnsi="Times New Roman"/>
                <w:sz w:val="20"/>
                <w:szCs w:val="20"/>
              </w:rPr>
              <w:tab/>
              <w:t>структура и компетенция органов управления образовательной организации, порядок их формирования и сроки полномочий;</w:t>
            </w:r>
          </w:p>
          <w:p w:rsidR="001B57AB" w:rsidRPr="005A0D51" w:rsidRDefault="001B57AB" w:rsidP="005A0D51">
            <w:pPr>
              <w:spacing w:after="0" w:line="240" w:lineRule="auto"/>
              <w:jc w:val="both"/>
              <w:rPr>
                <w:rFonts w:ascii="Times New Roman" w:hAnsi="Times New Roman"/>
                <w:sz w:val="20"/>
                <w:szCs w:val="20"/>
              </w:rPr>
            </w:pPr>
            <w:r w:rsidRPr="005A0D51">
              <w:rPr>
                <w:rFonts w:ascii="Times New Roman" w:hAnsi="Times New Roman"/>
                <w:sz w:val="20"/>
                <w:szCs w:val="20"/>
              </w:rPr>
              <w:t>5)</w:t>
            </w:r>
            <w:r w:rsidRPr="005A0D51">
              <w:rPr>
                <w:rFonts w:ascii="Times New Roman" w:hAnsi="Times New Roman"/>
                <w:sz w:val="20"/>
                <w:szCs w:val="20"/>
              </w:rPr>
              <w:tab/>
              <w:t xml:space="preserve">порядок участия </w:t>
            </w:r>
            <w:proofErr w:type="gramStart"/>
            <w:r w:rsidRPr="005A0D51">
              <w:rPr>
                <w:rFonts w:ascii="Times New Roman" w:hAnsi="Times New Roman"/>
                <w:sz w:val="20"/>
                <w:szCs w:val="20"/>
              </w:rPr>
              <w:t>обучающихся</w:t>
            </w:r>
            <w:proofErr w:type="gramEnd"/>
            <w:r w:rsidRPr="005A0D51">
              <w:rPr>
                <w:rFonts w:ascii="Times New Roman" w:hAnsi="Times New Roman"/>
                <w:sz w:val="20"/>
                <w:szCs w:val="20"/>
              </w:rPr>
              <w:t xml:space="preserve"> в управлении образовательной организацией;</w:t>
            </w:r>
          </w:p>
          <w:p w:rsidR="001B57AB" w:rsidRPr="005A0D51" w:rsidRDefault="001B57AB" w:rsidP="005A0D51">
            <w:pPr>
              <w:spacing w:after="0" w:line="240" w:lineRule="auto"/>
              <w:jc w:val="both"/>
              <w:rPr>
                <w:rFonts w:ascii="Times New Roman" w:hAnsi="Times New Roman"/>
                <w:sz w:val="20"/>
                <w:szCs w:val="20"/>
              </w:rPr>
            </w:pPr>
            <w:r w:rsidRPr="005A0D51">
              <w:rPr>
                <w:rFonts w:ascii="Times New Roman" w:hAnsi="Times New Roman"/>
                <w:sz w:val="20"/>
                <w:szCs w:val="20"/>
              </w:rPr>
              <w:t>6)</w:t>
            </w:r>
            <w:r w:rsidRPr="005A0D51">
              <w:rPr>
                <w:rFonts w:ascii="Times New Roman" w:hAnsi="Times New Roman"/>
                <w:sz w:val="20"/>
                <w:szCs w:val="20"/>
              </w:rPr>
              <w:tab/>
              <w:t>порядок принятия локальных нормативных актов,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w:t>
            </w:r>
          </w:p>
          <w:p w:rsidR="001B57AB" w:rsidRPr="005A0D51" w:rsidRDefault="001B57AB" w:rsidP="005A0D51">
            <w:pPr>
              <w:spacing w:after="0" w:line="240" w:lineRule="auto"/>
              <w:jc w:val="both"/>
              <w:rPr>
                <w:rFonts w:ascii="Times New Roman" w:hAnsi="Times New Roman"/>
                <w:sz w:val="20"/>
                <w:szCs w:val="20"/>
              </w:rPr>
            </w:pPr>
            <w:r w:rsidRPr="005A0D51">
              <w:rPr>
                <w:rFonts w:ascii="Times New Roman" w:hAnsi="Times New Roman"/>
                <w:sz w:val="20"/>
                <w:szCs w:val="20"/>
              </w:rPr>
              <w:t>7)</w:t>
            </w:r>
            <w:r w:rsidRPr="005A0D51">
              <w:rPr>
                <w:rFonts w:ascii="Times New Roman" w:hAnsi="Times New Roman"/>
                <w:sz w:val="20"/>
                <w:szCs w:val="20"/>
              </w:rPr>
              <w:tab/>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w:t>
            </w:r>
          </w:p>
          <w:p w:rsidR="001B57AB" w:rsidRPr="005A0D51" w:rsidRDefault="001B57AB" w:rsidP="005A0D51">
            <w:pPr>
              <w:spacing w:after="0" w:line="240" w:lineRule="auto"/>
              <w:jc w:val="both"/>
              <w:rPr>
                <w:rFonts w:ascii="Times New Roman" w:hAnsi="Times New Roman"/>
                <w:sz w:val="20"/>
                <w:szCs w:val="20"/>
              </w:rPr>
            </w:pPr>
            <w:r w:rsidRPr="005A0D51">
              <w:rPr>
                <w:rFonts w:ascii="Times New Roman" w:hAnsi="Times New Roman"/>
                <w:sz w:val="20"/>
                <w:szCs w:val="20"/>
              </w:rPr>
              <w:t>8)</w:t>
            </w:r>
            <w:r w:rsidRPr="005A0D51">
              <w:rPr>
                <w:rFonts w:ascii="Times New Roman" w:hAnsi="Times New Roman"/>
                <w:sz w:val="20"/>
                <w:szCs w:val="20"/>
              </w:rPr>
              <w:tab/>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w:t>
            </w:r>
          </w:p>
          <w:p w:rsidR="001B57AB" w:rsidRPr="005A0D51" w:rsidRDefault="001B57AB" w:rsidP="005A0D51">
            <w:pPr>
              <w:spacing w:after="0" w:line="240" w:lineRule="auto"/>
              <w:jc w:val="both"/>
              <w:rPr>
                <w:rFonts w:ascii="Times New Roman" w:hAnsi="Times New Roman"/>
                <w:sz w:val="20"/>
                <w:szCs w:val="20"/>
              </w:rPr>
            </w:pPr>
            <w:r w:rsidRPr="005A0D51">
              <w:rPr>
                <w:rFonts w:ascii="Times New Roman" w:hAnsi="Times New Roman"/>
                <w:sz w:val="20"/>
                <w:szCs w:val="20"/>
              </w:rPr>
              <w:t>9) наличие коллегиальных органов управления, к которым относятся общее собрание (конференция) работников и обучающихся образовательной организации, педагогический совет, а также могут формироваться попечительский совет, управляющий совет, наблюдательный совет и другие коллегиальные органы управления;</w:t>
            </w:r>
          </w:p>
          <w:p w:rsidR="001B57AB" w:rsidRPr="005A0D51" w:rsidRDefault="001B57AB" w:rsidP="005A0D51">
            <w:pPr>
              <w:spacing w:after="0" w:line="240" w:lineRule="auto"/>
              <w:jc w:val="both"/>
              <w:rPr>
                <w:rFonts w:ascii="Times New Roman" w:hAnsi="Times New Roman"/>
                <w:sz w:val="20"/>
                <w:szCs w:val="20"/>
              </w:rPr>
            </w:pPr>
            <w:r w:rsidRPr="005A0D51">
              <w:rPr>
                <w:rFonts w:ascii="Times New Roman" w:hAnsi="Times New Roman"/>
                <w:sz w:val="20"/>
                <w:szCs w:val="20"/>
              </w:rPr>
              <w:t>10) права, обязанности и ответственность работников образовательных организаций, занимающих должности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B57AB" w:rsidRPr="002E688A" w:rsidRDefault="001B57AB" w:rsidP="00706B9D">
            <w:pPr>
              <w:suppressAutoHyphens/>
              <w:spacing w:after="0" w:line="240" w:lineRule="auto"/>
              <w:jc w:val="both"/>
              <w:rPr>
                <w:rFonts w:ascii="Times New Roman" w:hAnsi="Times New Roman"/>
                <w:sz w:val="20"/>
                <w:szCs w:val="20"/>
              </w:rPr>
            </w:pPr>
            <w:r w:rsidRPr="005A0D51">
              <w:rPr>
                <w:rFonts w:ascii="Times New Roman" w:hAnsi="Times New Roman"/>
                <w:sz w:val="20"/>
                <w:szCs w:val="20"/>
              </w:rPr>
              <w:t>11) форма принятия участия в управлении организацией, осуществляющей образовательную деятельность</w:t>
            </w:r>
          </w:p>
        </w:tc>
        <w:tc>
          <w:tcPr>
            <w:tcW w:w="3686" w:type="dxa"/>
          </w:tcPr>
          <w:p w:rsidR="001B57AB" w:rsidRPr="006F03EF" w:rsidRDefault="001B57AB" w:rsidP="00D1266F">
            <w:pPr>
              <w:suppressAutoHyphens/>
              <w:spacing w:after="0" w:line="240" w:lineRule="auto"/>
              <w:jc w:val="both"/>
              <w:rPr>
                <w:rFonts w:ascii="Times New Roman" w:hAnsi="Times New Roman"/>
                <w:sz w:val="20"/>
                <w:szCs w:val="20"/>
              </w:rPr>
            </w:pPr>
            <w:proofErr w:type="gramStart"/>
            <w:r w:rsidRPr="00B060BC">
              <w:rPr>
                <w:rFonts w:ascii="Times New Roman" w:hAnsi="Times New Roman"/>
                <w:sz w:val="20"/>
                <w:szCs w:val="20"/>
              </w:rPr>
              <w:t xml:space="preserve">ч. 2 ст. 25, ч. 4,5 ст. 26, ч. 4 ст. 27, ч. 1 ст. 30, п. 17 ч. 1 ст. 34, п. 7 ч. 3 ст. 44, п. 9 ч. 3 ст. 47, ч. 1 ст. 51, ч. 3 ст. 52  </w:t>
            </w:r>
            <w:r w:rsidRPr="00D1266F">
              <w:rPr>
                <w:rFonts w:ascii="Times New Roman" w:hAnsi="Times New Roman"/>
                <w:sz w:val="20"/>
                <w:szCs w:val="20"/>
              </w:rPr>
              <w:t>ФЗ № 273</w:t>
            </w:r>
            <w:proofErr w:type="gramEnd"/>
          </w:p>
        </w:tc>
      </w:tr>
      <w:tr w:rsidR="001B57AB" w:rsidRPr="005762C2" w:rsidTr="006E7312">
        <w:tc>
          <w:tcPr>
            <w:tcW w:w="534" w:type="dxa"/>
          </w:tcPr>
          <w:p w:rsidR="001B57AB" w:rsidRPr="00D6460E" w:rsidRDefault="001B57AB" w:rsidP="007D2DAF">
            <w:pPr>
              <w:spacing w:after="0" w:line="240" w:lineRule="auto"/>
              <w:jc w:val="both"/>
              <w:rPr>
                <w:rFonts w:ascii="Times New Roman" w:hAnsi="Times New Roman"/>
                <w:sz w:val="20"/>
                <w:szCs w:val="20"/>
              </w:rPr>
            </w:pPr>
            <w:r>
              <w:rPr>
                <w:rFonts w:ascii="Times New Roman" w:hAnsi="Times New Roman"/>
                <w:sz w:val="20"/>
                <w:szCs w:val="20"/>
              </w:rPr>
              <w:t>3</w:t>
            </w:r>
          </w:p>
        </w:tc>
        <w:tc>
          <w:tcPr>
            <w:tcW w:w="11056" w:type="dxa"/>
          </w:tcPr>
          <w:p w:rsidR="001B57AB" w:rsidRPr="001E73D5" w:rsidRDefault="001B57AB" w:rsidP="008F6840">
            <w:pPr>
              <w:spacing w:after="0" w:line="240" w:lineRule="auto"/>
              <w:jc w:val="both"/>
              <w:rPr>
                <w:rFonts w:ascii="Times New Roman" w:hAnsi="Times New Roman"/>
                <w:b/>
                <w:sz w:val="20"/>
                <w:szCs w:val="20"/>
              </w:rPr>
            </w:pPr>
            <w:r w:rsidRPr="001E73D5">
              <w:rPr>
                <w:rFonts w:ascii="Times New Roman" w:hAnsi="Times New Roman"/>
                <w:b/>
                <w:sz w:val="20"/>
                <w:szCs w:val="20"/>
              </w:rPr>
              <w:t>Соблюдение порядка принятия локальных нормативных актов, содержащих нормы, регулирующие образовательные отношения, в пределах своей компетенции, закрепленного действующим законом,  уставом.</w:t>
            </w:r>
          </w:p>
          <w:p w:rsidR="001B57AB" w:rsidRPr="002E688A" w:rsidRDefault="001B57AB" w:rsidP="004645D8">
            <w:pPr>
              <w:suppressAutoHyphens/>
              <w:spacing w:after="0" w:line="240" w:lineRule="auto"/>
              <w:jc w:val="both"/>
              <w:rPr>
                <w:rFonts w:ascii="Times New Roman" w:hAnsi="Times New Roman"/>
                <w:sz w:val="20"/>
                <w:szCs w:val="20"/>
              </w:rPr>
            </w:pPr>
            <w:r w:rsidRPr="009D6E64">
              <w:rPr>
                <w:rFonts w:ascii="Times New Roman" w:hAnsi="Times New Roman"/>
                <w:sz w:val="20"/>
                <w:szCs w:val="20"/>
              </w:rPr>
              <w:t xml:space="preserve">При принятии локальных нормативных актов, затрагивающих права </w:t>
            </w:r>
            <w:r>
              <w:rPr>
                <w:rFonts w:ascii="Times New Roman" w:hAnsi="Times New Roman"/>
                <w:sz w:val="20"/>
                <w:szCs w:val="20"/>
              </w:rPr>
              <w:t>воспитанников</w:t>
            </w:r>
            <w:r w:rsidRPr="009D6E64">
              <w:rPr>
                <w:rFonts w:ascii="Times New Roman" w:hAnsi="Times New Roman"/>
                <w:sz w:val="20"/>
                <w:szCs w:val="20"/>
              </w:rPr>
              <w:t xml:space="preserve"> и работников образовательной организации, учитывае</w:t>
            </w:r>
            <w:r>
              <w:rPr>
                <w:rFonts w:ascii="Times New Roman" w:hAnsi="Times New Roman"/>
                <w:sz w:val="20"/>
                <w:szCs w:val="20"/>
              </w:rPr>
              <w:t>тся мнение советов родителей</w:t>
            </w:r>
          </w:p>
        </w:tc>
        <w:tc>
          <w:tcPr>
            <w:tcW w:w="3686" w:type="dxa"/>
          </w:tcPr>
          <w:p w:rsidR="001B57AB" w:rsidRDefault="001B57AB" w:rsidP="009351D2">
            <w:pPr>
              <w:suppressAutoHyphens/>
              <w:spacing w:after="0" w:line="240" w:lineRule="auto"/>
              <w:jc w:val="both"/>
              <w:rPr>
                <w:rFonts w:ascii="Times New Roman" w:hAnsi="Times New Roman"/>
                <w:sz w:val="20"/>
                <w:szCs w:val="20"/>
              </w:rPr>
            </w:pPr>
            <w:r>
              <w:rPr>
                <w:rFonts w:ascii="Times New Roman" w:hAnsi="Times New Roman"/>
                <w:sz w:val="20"/>
                <w:szCs w:val="20"/>
              </w:rPr>
              <w:t>ч</w:t>
            </w:r>
            <w:r w:rsidRPr="00D55CC6">
              <w:rPr>
                <w:rFonts w:ascii="Times New Roman" w:hAnsi="Times New Roman"/>
                <w:sz w:val="20"/>
                <w:szCs w:val="20"/>
              </w:rPr>
              <w:t>.1 ст.30</w:t>
            </w:r>
          </w:p>
          <w:p w:rsidR="001B57AB" w:rsidRDefault="001B57AB" w:rsidP="009351D2">
            <w:pPr>
              <w:suppressAutoHyphens/>
              <w:spacing w:after="0" w:line="240" w:lineRule="auto"/>
              <w:jc w:val="both"/>
              <w:rPr>
                <w:rFonts w:ascii="Times New Roman" w:hAnsi="Times New Roman"/>
                <w:sz w:val="20"/>
                <w:szCs w:val="20"/>
              </w:rPr>
            </w:pPr>
            <w:r>
              <w:rPr>
                <w:rFonts w:ascii="Times New Roman" w:hAnsi="Times New Roman"/>
                <w:sz w:val="20"/>
                <w:szCs w:val="20"/>
              </w:rPr>
              <w:t>ч.3 ст.30</w:t>
            </w:r>
          </w:p>
          <w:p w:rsidR="001B57AB" w:rsidRPr="002E688A" w:rsidRDefault="001B57AB" w:rsidP="009351D2">
            <w:pPr>
              <w:suppressAutoHyphens/>
              <w:spacing w:after="0" w:line="240" w:lineRule="auto"/>
              <w:jc w:val="both"/>
              <w:rPr>
                <w:rFonts w:ascii="Times New Roman" w:hAnsi="Times New Roman"/>
                <w:sz w:val="20"/>
                <w:szCs w:val="20"/>
              </w:rPr>
            </w:pPr>
            <w:r>
              <w:rPr>
                <w:rFonts w:ascii="Times New Roman" w:hAnsi="Times New Roman"/>
                <w:sz w:val="20"/>
                <w:szCs w:val="20"/>
              </w:rPr>
              <w:t>ч.4 ст.30</w:t>
            </w:r>
            <w:r>
              <w:t xml:space="preserve"> </w:t>
            </w:r>
            <w:r w:rsidRPr="00A972A6">
              <w:rPr>
                <w:rFonts w:ascii="Times New Roman" w:hAnsi="Times New Roman"/>
                <w:sz w:val="20"/>
                <w:szCs w:val="20"/>
              </w:rPr>
              <w:t>ФЗ № 273</w:t>
            </w:r>
          </w:p>
        </w:tc>
      </w:tr>
      <w:tr w:rsidR="001B57AB" w:rsidRPr="008513E7" w:rsidTr="006E7312">
        <w:trPr>
          <w:trHeight w:val="274"/>
        </w:trPr>
        <w:tc>
          <w:tcPr>
            <w:tcW w:w="534" w:type="dxa"/>
          </w:tcPr>
          <w:p w:rsidR="001B57AB" w:rsidRPr="006F03EF" w:rsidRDefault="001B57AB" w:rsidP="007D2DAF">
            <w:pPr>
              <w:spacing w:after="0" w:line="240" w:lineRule="auto"/>
              <w:jc w:val="both"/>
              <w:rPr>
                <w:rFonts w:ascii="Times New Roman" w:hAnsi="Times New Roman"/>
                <w:sz w:val="20"/>
                <w:szCs w:val="20"/>
              </w:rPr>
            </w:pPr>
            <w:r>
              <w:rPr>
                <w:rFonts w:ascii="Times New Roman" w:hAnsi="Times New Roman"/>
                <w:sz w:val="20"/>
                <w:szCs w:val="20"/>
              </w:rPr>
              <w:t>4</w:t>
            </w:r>
          </w:p>
        </w:tc>
        <w:tc>
          <w:tcPr>
            <w:tcW w:w="11056" w:type="dxa"/>
          </w:tcPr>
          <w:p w:rsidR="001B57AB" w:rsidRPr="001E73D5" w:rsidRDefault="001B57AB" w:rsidP="008F6840">
            <w:pPr>
              <w:spacing w:after="0" w:line="240" w:lineRule="auto"/>
              <w:jc w:val="both"/>
              <w:rPr>
                <w:rFonts w:ascii="Times New Roman" w:hAnsi="Times New Roman"/>
                <w:b/>
                <w:sz w:val="20"/>
                <w:szCs w:val="20"/>
              </w:rPr>
            </w:pPr>
            <w:r w:rsidRPr="001E73D5">
              <w:rPr>
                <w:rFonts w:ascii="Times New Roman" w:hAnsi="Times New Roman"/>
                <w:b/>
                <w:sz w:val="20"/>
                <w:szCs w:val="20"/>
              </w:rPr>
              <w:t>Наличие локальных нормативных актов по основным вопросам организации и осуществления образовательной деятельности</w:t>
            </w:r>
            <w:r>
              <w:rPr>
                <w:rFonts w:ascii="Times New Roman" w:hAnsi="Times New Roman"/>
                <w:b/>
                <w:sz w:val="20"/>
                <w:szCs w:val="20"/>
              </w:rPr>
              <w:t>.</w:t>
            </w:r>
          </w:p>
          <w:p w:rsidR="003C641E" w:rsidRDefault="001B57AB" w:rsidP="00C90AFB">
            <w:pPr>
              <w:spacing w:after="0" w:line="240" w:lineRule="auto"/>
              <w:jc w:val="both"/>
              <w:rPr>
                <w:rFonts w:ascii="Times New Roman" w:hAnsi="Times New Roman"/>
                <w:sz w:val="20"/>
                <w:szCs w:val="20"/>
              </w:rPr>
            </w:pPr>
            <w:r w:rsidRPr="00C90AFB">
              <w:rPr>
                <w:rFonts w:ascii="Times New Roman" w:hAnsi="Times New Roman"/>
                <w:sz w:val="20"/>
                <w:szCs w:val="20"/>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w:t>
            </w:r>
            <w:r w:rsidR="00706B9D">
              <w:rPr>
                <w:rFonts w:ascii="Times New Roman" w:hAnsi="Times New Roman"/>
                <w:sz w:val="20"/>
                <w:szCs w:val="20"/>
              </w:rPr>
              <w:t>:</w:t>
            </w:r>
          </w:p>
          <w:p w:rsidR="001B57AB" w:rsidRPr="00C90AFB" w:rsidRDefault="003C641E" w:rsidP="00C90AFB">
            <w:pPr>
              <w:spacing w:after="0" w:line="240" w:lineRule="auto"/>
              <w:jc w:val="both"/>
              <w:rPr>
                <w:rFonts w:ascii="Times New Roman" w:hAnsi="Times New Roman"/>
                <w:sz w:val="20"/>
                <w:szCs w:val="20"/>
              </w:rPr>
            </w:pPr>
            <w:r>
              <w:rPr>
                <w:rFonts w:ascii="Times New Roman" w:hAnsi="Times New Roman"/>
                <w:sz w:val="20"/>
                <w:szCs w:val="20"/>
              </w:rPr>
              <w:t>правила приема;</w:t>
            </w:r>
            <w:r w:rsidR="001B57AB" w:rsidRPr="00C90AFB">
              <w:rPr>
                <w:rFonts w:ascii="Times New Roman" w:hAnsi="Times New Roman"/>
                <w:sz w:val="20"/>
                <w:szCs w:val="20"/>
              </w:rPr>
              <w:t xml:space="preserve"> </w:t>
            </w:r>
          </w:p>
          <w:p w:rsidR="001B57AB" w:rsidRPr="00C90AFB" w:rsidRDefault="001B57AB" w:rsidP="00C90AFB">
            <w:pPr>
              <w:spacing w:after="0" w:line="240" w:lineRule="auto"/>
              <w:jc w:val="both"/>
              <w:rPr>
                <w:rFonts w:ascii="Times New Roman" w:hAnsi="Times New Roman"/>
                <w:sz w:val="20"/>
                <w:szCs w:val="20"/>
              </w:rPr>
            </w:pPr>
            <w:r w:rsidRPr="00C90AFB">
              <w:rPr>
                <w:rFonts w:ascii="Times New Roman" w:hAnsi="Times New Roman"/>
                <w:sz w:val="20"/>
                <w:szCs w:val="20"/>
              </w:rPr>
              <w:t>режим занятий (образовательной деятельности) воспитанников;</w:t>
            </w:r>
          </w:p>
          <w:p w:rsidR="001B57AB" w:rsidRPr="00C90AFB" w:rsidRDefault="001B57AB" w:rsidP="00C90AFB">
            <w:pPr>
              <w:spacing w:after="0" w:line="240" w:lineRule="auto"/>
              <w:jc w:val="both"/>
              <w:rPr>
                <w:rFonts w:ascii="Times New Roman" w:hAnsi="Times New Roman"/>
                <w:sz w:val="20"/>
                <w:szCs w:val="20"/>
              </w:rPr>
            </w:pPr>
            <w:r w:rsidRPr="00C90AFB">
              <w:rPr>
                <w:rFonts w:ascii="Times New Roman" w:hAnsi="Times New Roman"/>
                <w:sz w:val="20"/>
                <w:szCs w:val="20"/>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1B57AB" w:rsidRPr="00C90AFB" w:rsidRDefault="001B57AB" w:rsidP="00C90AFB">
            <w:pPr>
              <w:spacing w:after="0" w:line="240" w:lineRule="auto"/>
              <w:jc w:val="both"/>
              <w:rPr>
                <w:rFonts w:ascii="Times New Roman" w:hAnsi="Times New Roman"/>
                <w:sz w:val="20"/>
                <w:szCs w:val="20"/>
              </w:rPr>
            </w:pPr>
            <w:r w:rsidRPr="00C90AFB">
              <w:rPr>
                <w:rFonts w:ascii="Times New Roman" w:hAnsi="Times New Roman"/>
                <w:sz w:val="20"/>
                <w:szCs w:val="20"/>
              </w:rPr>
              <w:t>основания и порядок снижения стоимости платных образовательных услуг;</w:t>
            </w:r>
          </w:p>
          <w:p w:rsidR="001B57AB" w:rsidRPr="00C90AFB" w:rsidRDefault="001B57AB" w:rsidP="00C90AFB">
            <w:pPr>
              <w:spacing w:after="0" w:line="240" w:lineRule="auto"/>
              <w:jc w:val="both"/>
              <w:rPr>
                <w:rFonts w:ascii="Times New Roman" w:hAnsi="Times New Roman"/>
                <w:sz w:val="20"/>
                <w:szCs w:val="20"/>
              </w:rPr>
            </w:pPr>
            <w:r w:rsidRPr="00C90AFB">
              <w:rPr>
                <w:rFonts w:ascii="Times New Roman" w:hAnsi="Times New Roman"/>
                <w:sz w:val="20"/>
                <w:szCs w:val="20"/>
              </w:rPr>
              <w:t>порядок оформления возникновения, приостановления и прекращения отношений между образова</w:t>
            </w:r>
            <w:r>
              <w:rPr>
                <w:rFonts w:ascii="Times New Roman" w:hAnsi="Times New Roman"/>
                <w:sz w:val="20"/>
                <w:szCs w:val="20"/>
              </w:rPr>
              <w:t>тельной организацией и</w:t>
            </w:r>
            <w:r w:rsidRPr="00C90AFB">
              <w:rPr>
                <w:rFonts w:ascii="Times New Roman" w:hAnsi="Times New Roman"/>
                <w:sz w:val="20"/>
                <w:szCs w:val="20"/>
              </w:rPr>
              <w:t xml:space="preserve"> родителями (законными представителями</w:t>
            </w:r>
            <w:r>
              <w:rPr>
                <w:rFonts w:ascii="Times New Roman" w:hAnsi="Times New Roman"/>
                <w:sz w:val="20"/>
                <w:szCs w:val="20"/>
              </w:rPr>
              <w:t>) воспитанников</w:t>
            </w:r>
            <w:r w:rsidRPr="00C90AFB">
              <w:rPr>
                <w:rFonts w:ascii="Times New Roman" w:hAnsi="Times New Roman"/>
                <w:sz w:val="20"/>
                <w:szCs w:val="20"/>
              </w:rPr>
              <w:t>;</w:t>
            </w:r>
          </w:p>
          <w:p w:rsidR="001B57AB" w:rsidRDefault="001B57AB" w:rsidP="004645D8">
            <w:pPr>
              <w:spacing w:after="0" w:line="240" w:lineRule="auto"/>
              <w:jc w:val="both"/>
              <w:rPr>
                <w:rFonts w:ascii="Times New Roman" w:hAnsi="Times New Roman"/>
                <w:sz w:val="20"/>
                <w:szCs w:val="20"/>
              </w:rPr>
            </w:pPr>
            <w:r w:rsidRPr="00C90AFB">
              <w:rPr>
                <w:rFonts w:ascii="Times New Roman" w:hAnsi="Times New Roman"/>
                <w:sz w:val="20"/>
                <w:szCs w:val="20"/>
              </w:rPr>
              <w:t>доступ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w:t>
            </w:r>
            <w:r>
              <w:rPr>
                <w:rFonts w:ascii="Times New Roman" w:hAnsi="Times New Roman"/>
                <w:sz w:val="20"/>
                <w:szCs w:val="20"/>
              </w:rPr>
              <w:t>их образовательную деятельность.</w:t>
            </w:r>
          </w:p>
          <w:p w:rsidR="001B57AB" w:rsidRDefault="001B57AB" w:rsidP="004645D8">
            <w:pPr>
              <w:spacing w:after="0" w:line="240" w:lineRule="auto"/>
              <w:jc w:val="both"/>
              <w:rPr>
                <w:rFonts w:ascii="Times New Roman" w:hAnsi="Times New Roman"/>
                <w:sz w:val="20"/>
                <w:szCs w:val="20"/>
              </w:rPr>
            </w:pPr>
          </w:p>
          <w:p w:rsidR="001B57AB" w:rsidRPr="001B57AB" w:rsidRDefault="001B57AB" w:rsidP="004645D8">
            <w:pPr>
              <w:spacing w:after="0" w:line="240" w:lineRule="auto"/>
              <w:jc w:val="both"/>
              <w:rPr>
                <w:rFonts w:ascii="Times New Roman" w:hAnsi="Times New Roman"/>
                <w:b/>
                <w:sz w:val="20"/>
                <w:szCs w:val="20"/>
              </w:rPr>
            </w:pPr>
            <w:r w:rsidRPr="00F96AAB">
              <w:rPr>
                <w:rFonts w:ascii="Times New Roman" w:hAnsi="Times New Roman"/>
                <w:sz w:val="20"/>
                <w:szCs w:val="20"/>
              </w:rPr>
              <w:t xml:space="preserve">Дополнительно проверяем наличие ЛНА, предусмотренных ч.2 ст.30 (правила приема воспитанников; режим занятий (образовательной деятельности) воспитанников;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r w:rsidRPr="00F96AAB">
              <w:rPr>
                <w:rFonts w:ascii="Times New Roman" w:hAnsi="Times New Roman"/>
                <w:b/>
                <w:sz w:val="20"/>
                <w:szCs w:val="20"/>
              </w:rPr>
              <w:t>на официальном сайте</w:t>
            </w:r>
          </w:p>
        </w:tc>
        <w:tc>
          <w:tcPr>
            <w:tcW w:w="3686" w:type="dxa"/>
          </w:tcPr>
          <w:p w:rsidR="001B57AB" w:rsidRPr="006F03EF" w:rsidRDefault="001B57AB" w:rsidP="009351D2">
            <w:pPr>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 xml:space="preserve">ч.2, ч </w:t>
            </w:r>
            <w:r w:rsidRPr="006F03EF">
              <w:rPr>
                <w:rFonts w:ascii="Times New Roman" w:hAnsi="Times New Roman"/>
                <w:sz w:val="20"/>
                <w:szCs w:val="20"/>
              </w:rPr>
              <w:t>3 ст.30</w:t>
            </w:r>
          </w:p>
          <w:p w:rsidR="001B57AB" w:rsidRPr="006F03EF" w:rsidRDefault="001B57AB" w:rsidP="009351D2">
            <w:pPr>
              <w:suppressAutoHyphens/>
              <w:spacing w:after="0" w:line="240" w:lineRule="auto"/>
              <w:jc w:val="both"/>
              <w:rPr>
                <w:rFonts w:ascii="Times New Roman" w:hAnsi="Times New Roman"/>
                <w:sz w:val="20"/>
                <w:szCs w:val="20"/>
              </w:rPr>
            </w:pPr>
            <w:r>
              <w:rPr>
                <w:rFonts w:ascii="Times New Roman" w:hAnsi="Times New Roman"/>
                <w:sz w:val="20"/>
                <w:szCs w:val="20"/>
              </w:rPr>
              <w:t>ч</w:t>
            </w:r>
            <w:r w:rsidRPr="006F03EF">
              <w:rPr>
                <w:rFonts w:ascii="Times New Roman" w:hAnsi="Times New Roman"/>
                <w:sz w:val="20"/>
                <w:szCs w:val="20"/>
              </w:rPr>
              <w:t>.6 ст.45</w:t>
            </w:r>
            <w:r>
              <w:t xml:space="preserve"> </w:t>
            </w:r>
            <w:r w:rsidRPr="00A972A6">
              <w:rPr>
                <w:rFonts w:ascii="Times New Roman" w:hAnsi="Times New Roman"/>
                <w:sz w:val="20"/>
                <w:szCs w:val="20"/>
              </w:rPr>
              <w:t>ФЗ № 273</w:t>
            </w:r>
          </w:p>
          <w:p w:rsidR="001B57AB" w:rsidRPr="006F03EF" w:rsidRDefault="001B57AB" w:rsidP="009351D2">
            <w:pPr>
              <w:suppressAutoHyphens/>
              <w:spacing w:after="0" w:line="240" w:lineRule="auto"/>
              <w:jc w:val="both"/>
              <w:rPr>
                <w:rFonts w:ascii="Times New Roman" w:hAnsi="Times New Roman"/>
                <w:sz w:val="20"/>
                <w:szCs w:val="20"/>
              </w:rPr>
            </w:pPr>
          </w:p>
        </w:tc>
      </w:tr>
      <w:tr w:rsidR="001B57AB" w:rsidRPr="005762C2" w:rsidTr="006E7312">
        <w:trPr>
          <w:trHeight w:val="5954"/>
        </w:trPr>
        <w:tc>
          <w:tcPr>
            <w:tcW w:w="534" w:type="dxa"/>
          </w:tcPr>
          <w:p w:rsidR="001B57AB" w:rsidRDefault="001B57AB" w:rsidP="007D2DAF">
            <w:pPr>
              <w:spacing w:after="0" w:line="240" w:lineRule="auto"/>
              <w:jc w:val="both"/>
              <w:rPr>
                <w:rFonts w:ascii="Times New Roman" w:hAnsi="Times New Roman"/>
                <w:sz w:val="20"/>
                <w:szCs w:val="20"/>
              </w:rPr>
            </w:pPr>
            <w:r>
              <w:rPr>
                <w:rFonts w:ascii="Times New Roman" w:hAnsi="Times New Roman"/>
                <w:sz w:val="20"/>
                <w:szCs w:val="20"/>
              </w:rPr>
              <w:lastRenderedPageBreak/>
              <w:t>5</w:t>
            </w:r>
          </w:p>
        </w:tc>
        <w:tc>
          <w:tcPr>
            <w:tcW w:w="11056" w:type="dxa"/>
          </w:tcPr>
          <w:p w:rsidR="001B57AB" w:rsidRPr="00680BC7" w:rsidRDefault="001B57AB" w:rsidP="00AA4109">
            <w:pPr>
              <w:spacing w:after="0" w:line="240" w:lineRule="auto"/>
              <w:jc w:val="both"/>
              <w:rPr>
                <w:rFonts w:ascii="Times New Roman" w:hAnsi="Times New Roman"/>
                <w:b/>
                <w:sz w:val="20"/>
                <w:szCs w:val="20"/>
              </w:rPr>
            </w:pPr>
            <w:r w:rsidRPr="001E73D5">
              <w:rPr>
                <w:rFonts w:ascii="Times New Roman" w:hAnsi="Times New Roman"/>
                <w:b/>
                <w:sz w:val="20"/>
                <w:szCs w:val="20"/>
              </w:rPr>
              <w:t>Соблюдение порядка приема в ДОО.</w:t>
            </w:r>
            <w:r>
              <w:rPr>
                <w:rFonts w:ascii="Times New Roman" w:hAnsi="Times New Roman"/>
                <w:sz w:val="20"/>
                <w:szCs w:val="20"/>
              </w:rPr>
              <w:t xml:space="preserve"> </w:t>
            </w:r>
            <w:r w:rsidRPr="00C90AFB">
              <w:rPr>
                <w:rFonts w:ascii="Times New Roman" w:hAnsi="Times New Roman"/>
                <w:b/>
                <w:sz w:val="20"/>
                <w:szCs w:val="20"/>
              </w:rPr>
              <w:t>Наличие договоров об образовании</w:t>
            </w:r>
            <w:r>
              <w:rPr>
                <w:rFonts w:ascii="Times New Roman" w:hAnsi="Times New Roman"/>
                <w:b/>
                <w:sz w:val="20"/>
                <w:szCs w:val="20"/>
              </w:rPr>
              <w:t xml:space="preserve"> (обязательное требование)</w:t>
            </w:r>
            <w:r>
              <w:rPr>
                <w:rFonts w:ascii="Times New Roman" w:hAnsi="Times New Roman"/>
                <w:sz w:val="20"/>
                <w:szCs w:val="20"/>
              </w:rPr>
              <w:t xml:space="preserve">. </w:t>
            </w:r>
            <w:r w:rsidRPr="00680BC7">
              <w:rPr>
                <w:rFonts w:ascii="Times New Roman" w:hAnsi="Times New Roman"/>
                <w:b/>
                <w:sz w:val="20"/>
                <w:szCs w:val="20"/>
              </w:rPr>
              <w:t>Соответствие содержания договоров действующему законодательству, отсутствие ограничений установленных законом прав сторон:</w:t>
            </w:r>
          </w:p>
          <w:p w:rsidR="001B57AB" w:rsidRPr="00C90AFB" w:rsidRDefault="00706B9D" w:rsidP="00C90AFB">
            <w:pPr>
              <w:spacing w:after="0" w:line="240" w:lineRule="auto"/>
              <w:jc w:val="both"/>
              <w:rPr>
                <w:rFonts w:ascii="Times New Roman" w:hAnsi="Times New Roman"/>
                <w:sz w:val="20"/>
                <w:szCs w:val="20"/>
              </w:rPr>
            </w:pPr>
            <w:r>
              <w:rPr>
                <w:rFonts w:ascii="Times New Roman" w:hAnsi="Times New Roman"/>
                <w:sz w:val="20"/>
                <w:szCs w:val="20"/>
              </w:rPr>
              <w:t>в</w:t>
            </w:r>
            <w:r w:rsidR="001B57AB" w:rsidRPr="00C90AFB">
              <w:rPr>
                <w:rFonts w:ascii="Times New Roman" w:hAnsi="Times New Roman"/>
                <w:sz w:val="20"/>
                <w:szCs w:val="20"/>
              </w:rPr>
              <w:t xml:space="preserve"> случае приема на </w:t>
            </w:r>
            <w:proofErr w:type="gramStart"/>
            <w:r w:rsidR="001B57AB" w:rsidRPr="00C90AFB">
              <w:rPr>
                <w:rFonts w:ascii="Times New Roman" w:hAnsi="Times New Roman"/>
                <w:sz w:val="20"/>
                <w:szCs w:val="20"/>
              </w:rPr>
              <w:t>обучение по</w:t>
            </w:r>
            <w:proofErr w:type="gramEnd"/>
            <w:r w:rsidR="001B57AB" w:rsidRPr="00C90AFB">
              <w:rPr>
                <w:rFonts w:ascii="Times New Roman" w:hAnsi="Times New Roman"/>
                <w:sz w:val="20"/>
                <w:szCs w:val="20"/>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B57AB" w:rsidRPr="00C90AFB" w:rsidRDefault="001B57AB" w:rsidP="00C90AFB">
            <w:pPr>
              <w:spacing w:after="0" w:line="240" w:lineRule="auto"/>
              <w:jc w:val="both"/>
              <w:rPr>
                <w:rFonts w:ascii="Times New Roman" w:hAnsi="Times New Roman"/>
                <w:sz w:val="20"/>
                <w:szCs w:val="20"/>
              </w:rPr>
            </w:pPr>
          </w:p>
          <w:p w:rsidR="001B57AB" w:rsidRPr="00FB4831" w:rsidRDefault="001B57AB" w:rsidP="0001210E">
            <w:pPr>
              <w:pStyle w:val="2"/>
              <w:spacing w:after="0" w:line="240" w:lineRule="auto"/>
              <w:ind w:left="0"/>
              <w:rPr>
                <w:rFonts w:eastAsiaTheme="minorHAnsi" w:cstheme="minorBidi"/>
                <w:sz w:val="20"/>
                <w:szCs w:val="20"/>
                <w:lang w:eastAsia="en-US"/>
              </w:rPr>
            </w:pPr>
            <w:r w:rsidRPr="00C90AFB">
              <w:rPr>
                <w:sz w:val="20"/>
                <w:szCs w:val="20"/>
              </w:rPr>
              <w:t>Организация, осуществляющая образовательную деятельность, обязана озн</w:t>
            </w:r>
            <w:r>
              <w:rPr>
                <w:sz w:val="20"/>
                <w:szCs w:val="20"/>
              </w:rPr>
              <w:t>акомить</w:t>
            </w:r>
            <w:r w:rsidRPr="00C90AFB">
              <w:rPr>
                <w:sz w:val="20"/>
                <w:szCs w:val="20"/>
              </w:rPr>
              <w:t xml:space="preserve"> родителей (законных представителей)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1B57AB" w:rsidRPr="00C90AFB" w:rsidRDefault="001B57AB" w:rsidP="00C90AFB">
            <w:pPr>
              <w:spacing w:after="0" w:line="240" w:lineRule="auto"/>
              <w:jc w:val="both"/>
              <w:rPr>
                <w:rFonts w:ascii="Times New Roman" w:hAnsi="Times New Roman"/>
                <w:sz w:val="20"/>
                <w:szCs w:val="20"/>
              </w:rPr>
            </w:pPr>
            <w:r w:rsidRPr="00C90AFB">
              <w:rPr>
                <w:rFonts w:ascii="Times New Roman" w:hAnsi="Times New Roman"/>
                <w:sz w:val="20"/>
                <w:szCs w:val="20"/>
              </w:rPr>
              <w:t>Наличие в договоре основных характеристик образования, в том числе вид, уровень и (или) направленность образовательной программы (часть образовательной программы определенных уровня, вида и (или)</w:t>
            </w:r>
            <w:r>
              <w:rPr>
                <w:rFonts w:ascii="Times New Roman" w:hAnsi="Times New Roman"/>
                <w:sz w:val="20"/>
                <w:szCs w:val="20"/>
              </w:rPr>
              <w:t xml:space="preserve"> направленности)</w:t>
            </w:r>
            <w:r w:rsidRPr="00C90AFB">
              <w:rPr>
                <w:rFonts w:ascii="Times New Roman" w:hAnsi="Times New Roman"/>
                <w:sz w:val="20"/>
                <w:szCs w:val="20"/>
              </w:rPr>
              <w:t>, срок освоения образовательной программы (продолжительность обучения), права и обязанности родителей (законных представителей)</w:t>
            </w:r>
          </w:p>
          <w:p w:rsidR="001B57AB" w:rsidRPr="00C90AFB" w:rsidRDefault="001B57AB" w:rsidP="00C90AFB">
            <w:pPr>
              <w:spacing w:after="0" w:line="240" w:lineRule="auto"/>
              <w:jc w:val="both"/>
              <w:rPr>
                <w:rFonts w:ascii="Times New Roman" w:hAnsi="Times New Roman"/>
                <w:sz w:val="20"/>
                <w:szCs w:val="20"/>
              </w:rPr>
            </w:pPr>
            <w:r w:rsidRPr="00C90AFB">
              <w:rPr>
                <w:rFonts w:ascii="Times New Roman" w:hAnsi="Times New Roman"/>
                <w:sz w:val="20"/>
                <w:szCs w:val="20"/>
              </w:rPr>
              <w:t>Отсутствие положений в Договоре, не относящихся к компетенции образовательной организации, положений ограничивающих право на образование</w:t>
            </w:r>
          </w:p>
          <w:p w:rsidR="001B57AB" w:rsidRPr="00C90AFB" w:rsidRDefault="001B57AB" w:rsidP="00C90AFB">
            <w:pPr>
              <w:spacing w:after="0" w:line="240" w:lineRule="auto"/>
              <w:jc w:val="both"/>
              <w:rPr>
                <w:rFonts w:ascii="Times New Roman" w:hAnsi="Times New Roman"/>
                <w:sz w:val="20"/>
                <w:szCs w:val="20"/>
              </w:rPr>
            </w:pPr>
            <w:r w:rsidRPr="00C90AFB">
              <w:rPr>
                <w:rFonts w:ascii="Times New Roman" w:hAnsi="Times New Roman"/>
                <w:sz w:val="20"/>
                <w:szCs w:val="20"/>
              </w:rPr>
              <w:t xml:space="preserve">1. Договор об образовании заключается в простой письменной форме </w:t>
            </w:r>
            <w:proofErr w:type="gramStart"/>
            <w:r w:rsidRPr="00C90AFB">
              <w:rPr>
                <w:rFonts w:ascii="Times New Roman" w:hAnsi="Times New Roman"/>
                <w:sz w:val="20"/>
                <w:szCs w:val="20"/>
              </w:rPr>
              <w:t>между</w:t>
            </w:r>
            <w:proofErr w:type="gramEnd"/>
            <w:r w:rsidRPr="00C90AFB">
              <w:rPr>
                <w:rFonts w:ascii="Times New Roman" w:hAnsi="Times New Roman"/>
                <w:sz w:val="20"/>
                <w:szCs w:val="20"/>
              </w:rPr>
              <w:t>:</w:t>
            </w:r>
          </w:p>
          <w:p w:rsidR="001B57AB" w:rsidRPr="00C90AFB" w:rsidRDefault="001B57AB" w:rsidP="00C90AFB">
            <w:pPr>
              <w:spacing w:after="0" w:line="240" w:lineRule="auto"/>
              <w:jc w:val="both"/>
              <w:rPr>
                <w:rFonts w:ascii="Times New Roman" w:hAnsi="Times New Roman"/>
                <w:sz w:val="20"/>
                <w:szCs w:val="20"/>
              </w:rPr>
            </w:pPr>
            <w:r w:rsidRPr="00C90AFB">
              <w:rPr>
                <w:rFonts w:ascii="Times New Roman" w:hAnsi="Times New Roman"/>
                <w:sz w:val="20"/>
                <w:szCs w:val="20"/>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1B57AB" w:rsidRDefault="001B57AB" w:rsidP="00A13455">
            <w:pPr>
              <w:spacing w:after="0" w:line="240" w:lineRule="auto"/>
              <w:jc w:val="both"/>
              <w:rPr>
                <w:rFonts w:ascii="Times New Roman" w:hAnsi="Times New Roman"/>
                <w:sz w:val="20"/>
                <w:szCs w:val="20"/>
              </w:rPr>
            </w:pPr>
            <w:r w:rsidRPr="00C90AFB">
              <w:rPr>
                <w:rFonts w:ascii="Times New Roman" w:hAnsi="Times New Roman"/>
                <w:sz w:val="20"/>
                <w:szCs w:val="20"/>
              </w:rPr>
              <w:t xml:space="preserve">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w:t>
            </w:r>
            <w:r>
              <w:rPr>
                <w:rFonts w:ascii="Times New Roman" w:hAnsi="Times New Roman"/>
                <w:sz w:val="20"/>
                <w:szCs w:val="20"/>
              </w:rPr>
              <w:t>лица, зачисляемого на обучение.</w:t>
            </w:r>
          </w:p>
          <w:p w:rsidR="001B57AB" w:rsidRPr="00154680" w:rsidRDefault="001B57AB" w:rsidP="00154680">
            <w:pPr>
              <w:spacing w:after="0" w:line="240" w:lineRule="auto"/>
              <w:jc w:val="both"/>
              <w:rPr>
                <w:rFonts w:ascii="Times New Roman" w:hAnsi="Times New Roman"/>
                <w:sz w:val="20"/>
                <w:szCs w:val="20"/>
              </w:rPr>
            </w:pPr>
            <w:proofErr w:type="gramStart"/>
            <w:r w:rsidRPr="00154680">
              <w:rPr>
                <w:rFonts w:ascii="Times New Roman" w:hAnsi="Times New Roman"/>
                <w:sz w:val="20"/>
                <w:szCs w:val="20"/>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1B57AB" w:rsidRPr="00154680" w:rsidRDefault="001B57AB" w:rsidP="00154680">
            <w:pPr>
              <w:spacing w:after="0" w:line="240" w:lineRule="auto"/>
              <w:jc w:val="both"/>
              <w:rPr>
                <w:rFonts w:ascii="Times New Roman" w:hAnsi="Times New Roman"/>
                <w:sz w:val="20"/>
                <w:szCs w:val="20"/>
              </w:rPr>
            </w:pPr>
            <w:r w:rsidRPr="00154680">
              <w:rPr>
                <w:rFonts w:ascii="Times New Roman" w:hAnsi="Times New Roman"/>
                <w:sz w:val="20"/>
                <w:szCs w:val="20"/>
              </w:rPr>
              <w:t>Образовательные отношения могут быть изменены как по инициативе родителей (законных представителей) по его заявлению в письменной форме, так и по инициативе организации, осуществляющей образовательную деятельность.</w:t>
            </w:r>
          </w:p>
          <w:p w:rsidR="001B57AB" w:rsidRPr="00680BC7" w:rsidRDefault="001B57AB" w:rsidP="00154680">
            <w:pPr>
              <w:spacing w:after="0" w:line="240" w:lineRule="auto"/>
              <w:jc w:val="both"/>
              <w:rPr>
                <w:rFonts w:ascii="Times New Roman" w:hAnsi="Times New Roman"/>
                <w:sz w:val="20"/>
                <w:szCs w:val="20"/>
              </w:rPr>
            </w:pPr>
            <w:r w:rsidRPr="00154680">
              <w:rPr>
                <w:rFonts w:ascii="Times New Roman" w:hAnsi="Times New Roman"/>
                <w:sz w:val="20"/>
                <w:szCs w:val="20"/>
              </w:rPr>
              <w:t>Основанием для изменения образовательных отношений является внесение соответствующих изменений в договор об образовании, распорядительный акт издается на основании внесения соответствующих изменений в такой договор.</w:t>
            </w:r>
          </w:p>
        </w:tc>
        <w:tc>
          <w:tcPr>
            <w:tcW w:w="3686" w:type="dxa"/>
          </w:tcPr>
          <w:p w:rsidR="001B57AB" w:rsidRPr="009759BF" w:rsidRDefault="001B57AB" w:rsidP="009351D2">
            <w:pPr>
              <w:spacing w:after="0" w:line="240" w:lineRule="auto"/>
              <w:jc w:val="both"/>
              <w:rPr>
                <w:rFonts w:ascii="Times New Roman" w:eastAsia="Times New Roman" w:hAnsi="Times New Roman" w:cs="Times New Roman"/>
                <w:sz w:val="20"/>
                <w:szCs w:val="20"/>
                <w:lang w:eastAsia="ru-RU"/>
              </w:rPr>
            </w:pPr>
            <w:r w:rsidRPr="009759BF">
              <w:rPr>
                <w:rFonts w:ascii="Times New Roman" w:eastAsia="Times New Roman" w:hAnsi="Times New Roman" w:cs="Times New Roman"/>
                <w:sz w:val="20"/>
                <w:szCs w:val="20"/>
                <w:lang w:eastAsia="ru-RU"/>
              </w:rPr>
              <w:t>Ч.9 ст.55</w:t>
            </w:r>
          </w:p>
          <w:p w:rsidR="001B57AB" w:rsidRPr="009759BF" w:rsidRDefault="001B57AB" w:rsidP="009351D2">
            <w:pPr>
              <w:spacing w:after="0" w:line="240" w:lineRule="auto"/>
              <w:jc w:val="both"/>
              <w:rPr>
                <w:rFonts w:ascii="Times New Roman" w:eastAsia="Times New Roman" w:hAnsi="Times New Roman" w:cs="Times New Roman"/>
                <w:sz w:val="20"/>
                <w:szCs w:val="20"/>
                <w:lang w:eastAsia="ru-RU"/>
              </w:rPr>
            </w:pPr>
            <w:r w:rsidRPr="009759BF">
              <w:rPr>
                <w:rFonts w:ascii="Times New Roman" w:eastAsia="Times New Roman" w:hAnsi="Times New Roman" w:cs="Times New Roman"/>
                <w:sz w:val="20"/>
                <w:szCs w:val="20"/>
                <w:lang w:eastAsia="ru-RU"/>
              </w:rPr>
              <w:t>Ст.67</w:t>
            </w:r>
          </w:p>
          <w:p w:rsidR="001B57AB" w:rsidRPr="009759BF" w:rsidRDefault="001B57AB" w:rsidP="009351D2">
            <w:pPr>
              <w:spacing w:after="0" w:line="240" w:lineRule="auto"/>
              <w:jc w:val="both"/>
              <w:rPr>
                <w:rFonts w:ascii="Times New Roman" w:eastAsia="Times New Roman" w:hAnsi="Times New Roman" w:cs="Times New Roman"/>
                <w:sz w:val="20"/>
                <w:szCs w:val="20"/>
                <w:lang w:eastAsia="ru-RU"/>
              </w:rPr>
            </w:pPr>
            <w:r w:rsidRPr="009759BF">
              <w:rPr>
                <w:rFonts w:ascii="Times New Roman" w:eastAsia="Times New Roman" w:hAnsi="Times New Roman" w:cs="Times New Roman"/>
                <w:sz w:val="20"/>
                <w:szCs w:val="20"/>
                <w:lang w:eastAsia="ru-RU"/>
              </w:rPr>
              <w:t>ч.1 ст.53</w:t>
            </w:r>
          </w:p>
          <w:p w:rsidR="001B57AB" w:rsidRPr="009759BF" w:rsidRDefault="001B57AB" w:rsidP="009351D2">
            <w:pPr>
              <w:spacing w:after="0" w:line="240" w:lineRule="auto"/>
              <w:jc w:val="both"/>
              <w:rPr>
                <w:rFonts w:ascii="Times New Roman" w:eastAsia="Times New Roman" w:hAnsi="Times New Roman" w:cs="Times New Roman"/>
                <w:sz w:val="20"/>
                <w:szCs w:val="20"/>
                <w:lang w:eastAsia="ru-RU"/>
              </w:rPr>
            </w:pPr>
            <w:r w:rsidRPr="009759BF">
              <w:rPr>
                <w:rFonts w:ascii="Times New Roman" w:eastAsia="Times New Roman" w:hAnsi="Times New Roman" w:cs="Times New Roman"/>
                <w:sz w:val="20"/>
                <w:szCs w:val="20"/>
                <w:lang w:eastAsia="ru-RU"/>
              </w:rPr>
              <w:t>ч.2 ст.53</w:t>
            </w:r>
          </w:p>
          <w:p w:rsidR="001B57AB" w:rsidRPr="009759BF" w:rsidRDefault="001B57AB" w:rsidP="009351D2">
            <w:pPr>
              <w:spacing w:after="0" w:line="240" w:lineRule="auto"/>
              <w:jc w:val="both"/>
              <w:rPr>
                <w:rFonts w:ascii="Times New Roman" w:eastAsia="Times New Roman" w:hAnsi="Times New Roman" w:cs="Times New Roman"/>
                <w:sz w:val="20"/>
                <w:szCs w:val="20"/>
                <w:lang w:eastAsia="ru-RU"/>
              </w:rPr>
            </w:pPr>
            <w:r w:rsidRPr="009759BF">
              <w:rPr>
                <w:rFonts w:ascii="Times New Roman" w:eastAsia="Times New Roman" w:hAnsi="Times New Roman" w:cs="Times New Roman"/>
                <w:sz w:val="20"/>
                <w:szCs w:val="20"/>
                <w:lang w:eastAsia="ru-RU"/>
              </w:rPr>
              <w:t>ч.2 ст.55 ФЗ № 273</w:t>
            </w:r>
          </w:p>
          <w:p w:rsidR="001B57AB" w:rsidRPr="009759BF" w:rsidRDefault="001B57AB" w:rsidP="00271880">
            <w:pPr>
              <w:spacing w:after="0" w:line="240" w:lineRule="auto"/>
              <w:jc w:val="both"/>
              <w:rPr>
                <w:rFonts w:ascii="Times New Roman" w:eastAsia="Times New Roman" w:hAnsi="Times New Roman" w:cs="Times New Roman"/>
                <w:sz w:val="20"/>
                <w:szCs w:val="20"/>
                <w:lang w:eastAsia="ru-RU"/>
              </w:rPr>
            </w:pPr>
            <w:r w:rsidRPr="009759BF">
              <w:rPr>
                <w:rFonts w:ascii="Times New Roman" w:eastAsia="Times New Roman" w:hAnsi="Times New Roman" w:cs="Times New Roman"/>
                <w:sz w:val="20"/>
                <w:szCs w:val="20"/>
                <w:lang w:eastAsia="ru-RU"/>
              </w:rPr>
              <w:t xml:space="preserve">Ч.2 ст.53 </w:t>
            </w:r>
          </w:p>
          <w:p w:rsidR="001B57AB" w:rsidRPr="009759BF" w:rsidRDefault="001B57AB" w:rsidP="00271880">
            <w:pPr>
              <w:spacing w:after="0" w:line="240" w:lineRule="auto"/>
              <w:jc w:val="both"/>
              <w:rPr>
                <w:rFonts w:ascii="Times New Roman" w:eastAsia="Times New Roman" w:hAnsi="Times New Roman" w:cs="Times New Roman"/>
                <w:sz w:val="20"/>
                <w:szCs w:val="20"/>
                <w:lang w:eastAsia="ru-RU"/>
              </w:rPr>
            </w:pPr>
            <w:r w:rsidRPr="009759BF">
              <w:rPr>
                <w:rFonts w:ascii="Times New Roman" w:eastAsia="Times New Roman" w:hAnsi="Times New Roman" w:cs="Times New Roman"/>
                <w:sz w:val="20"/>
                <w:szCs w:val="20"/>
                <w:lang w:eastAsia="ru-RU"/>
              </w:rPr>
              <w:t>Ч.1,6,8 ст.54</w:t>
            </w:r>
          </w:p>
          <w:p w:rsidR="001B57AB" w:rsidRPr="009759BF" w:rsidRDefault="001B57AB" w:rsidP="00271880">
            <w:pPr>
              <w:spacing w:after="0" w:line="240" w:lineRule="auto"/>
              <w:jc w:val="both"/>
              <w:rPr>
                <w:rFonts w:ascii="Times New Roman" w:eastAsia="Times New Roman" w:hAnsi="Times New Roman" w:cs="Times New Roman"/>
                <w:sz w:val="20"/>
                <w:szCs w:val="20"/>
                <w:lang w:eastAsia="ru-RU"/>
              </w:rPr>
            </w:pPr>
            <w:r w:rsidRPr="009759BF">
              <w:rPr>
                <w:rFonts w:ascii="Times New Roman" w:eastAsia="Times New Roman" w:hAnsi="Times New Roman" w:cs="Times New Roman"/>
                <w:sz w:val="20"/>
                <w:szCs w:val="20"/>
                <w:lang w:eastAsia="ru-RU"/>
              </w:rPr>
              <w:t xml:space="preserve">ч.5 ст.44 Ч.1-4 ст.57 ФЗ </w:t>
            </w:r>
          </w:p>
          <w:p w:rsidR="001B57AB" w:rsidRDefault="001B57AB" w:rsidP="00271880">
            <w:pPr>
              <w:spacing w:after="0" w:line="240" w:lineRule="auto"/>
              <w:jc w:val="both"/>
              <w:rPr>
                <w:rFonts w:ascii="Times New Roman" w:hAnsi="Times New Roman"/>
                <w:sz w:val="20"/>
                <w:szCs w:val="20"/>
              </w:rPr>
            </w:pPr>
            <w:r w:rsidRPr="009759BF">
              <w:rPr>
                <w:rFonts w:ascii="Times New Roman" w:eastAsia="Times New Roman" w:hAnsi="Times New Roman" w:cs="Times New Roman"/>
                <w:sz w:val="20"/>
                <w:szCs w:val="20"/>
                <w:lang w:eastAsia="ru-RU"/>
              </w:rPr>
              <w:t>№ 273</w:t>
            </w:r>
          </w:p>
        </w:tc>
      </w:tr>
      <w:tr w:rsidR="001B57AB" w:rsidRPr="005762C2" w:rsidTr="006E7312">
        <w:tc>
          <w:tcPr>
            <w:tcW w:w="534" w:type="dxa"/>
          </w:tcPr>
          <w:p w:rsidR="001B57AB" w:rsidRPr="00BC62FF" w:rsidRDefault="001B57AB" w:rsidP="00271880">
            <w:pPr>
              <w:rPr>
                <w:rFonts w:ascii="Times New Roman" w:hAnsi="Times New Roman"/>
                <w:sz w:val="20"/>
                <w:szCs w:val="20"/>
              </w:rPr>
            </w:pPr>
            <w:r>
              <w:rPr>
                <w:rFonts w:ascii="Times New Roman" w:hAnsi="Times New Roman"/>
                <w:sz w:val="20"/>
                <w:szCs w:val="20"/>
              </w:rPr>
              <w:t>6</w:t>
            </w:r>
          </w:p>
        </w:tc>
        <w:tc>
          <w:tcPr>
            <w:tcW w:w="11056" w:type="dxa"/>
          </w:tcPr>
          <w:p w:rsidR="001B57AB" w:rsidRPr="00935B73" w:rsidRDefault="001B57AB" w:rsidP="00E31DC4">
            <w:pPr>
              <w:spacing w:after="0" w:line="240" w:lineRule="auto"/>
              <w:jc w:val="both"/>
              <w:rPr>
                <w:rFonts w:ascii="Times New Roman" w:hAnsi="Times New Roman"/>
                <w:b/>
                <w:sz w:val="20"/>
                <w:szCs w:val="20"/>
              </w:rPr>
            </w:pPr>
            <w:r w:rsidRPr="00935B73">
              <w:rPr>
                <w:rFonts w:ascii="Times New Roman" w:hAnsi="Times New Roman"/>
                <w:b/>
                <w:sz w:val="20"/>
                <w:szCs w:val="20"/>
              </w:rPr>
              <w:t>Соблюдение оснований и порядка прекращения образовательных отношений:</w:t>
            </w:r>
          </w:p>
          <w:p w:rsidR="001B57AB" w:rsidRPr="00935B73" w:rsidRDefault="001B57AB" w:rsidP="00E31DC4">
            <w:pPr>
              <w:spacing w:after="0" w:line="240" w:lineRule="auto"/>
              <w:jc w:val="both"/>
              <w:rPr>
                <w:rFonts w:ascii="Times New Roman" w:hAnsi="Times New Roman"/>
                <w:sz w:val="20"/>
                <w:szCs w:val="20"/>
              </w:rPr>
            </w:pPr>
            <w:r w:rsidRPr="00935B73">
              <w:rPr>
                <w:rFonts w:ascii="Times New Roman" w:hAnsi="Times New Roman"/>
                <w:sz w:val="20"/>
                <w:szCs w:val="20"/>
              </w:rPr>
              <w:t>Образовательные отношения прекращаются в с</w:t>
            </w:r>
            <w:r>
              <w:rPr>
                <w:rFonts w:ascii="Times New Roman" w:hAnsi="Times New Roman"/>
                <w:sz w:val="20"/>
                <w:szCs w:val="20"/>
              </w:rPr>
              <w:t xml:space="preserve">вязи с отчисление </w:t>
            </w:r>
            <w:r w:rsidRPr="00935B73">
              <w:rPr>
                <w:rFonts w:ascii="Times New Roman" w:hAnsi="Times New Roman"/>
                <w:sz w:val="20"/>
                <w:szCs w:val="20"/>
              </w:rPr>
              <w:t>из организации, осуществляющей образовательную деятельность:</w:t>
            </w:r>
          </w:p>
          <w:p w:rsidR="001B57AB" w:rsidRPr="00935B73" w:rsidRDefault="001B57AB" w:rsidP="00E31DC4">
            <w:pPr>
              <w:spacing w:after="0" w:line="240" w:lineRule="auto"/>
              <w:jc w:val="both"/>
              <w:rPr>
                <w:rFonts w:ascii="Times New Roman" w:hAnsi="Times New Roman"/>
                <w:sz w:val="20"/>
                <w:szCs w:val="20"/>
              </w:rPr>
            </w:pPr>
            <w:r w:rsidRPr="00935B73">
              <w:rPr>
                <w:rFonts w:ascii="Times New Roman" w:hAnsi="Times New Roman"/>
                <w:sz w:val="20"/>
                <w:szCs w:val="20"/>
              </w:rPr>
              <w:t>1) в связи с получением образования (завершением обучения);</w:t>
            </w:r>
          </w:p>
          <w:p w:rsidR="001B57AB" w:rsidRPr="00935B73" w:rsidRDefault="001B57AB" w:rsidP="00E31DC4">
            <w:pPr>
              <w:spacing w:after="0" w:line="240" w:lineRule="auto"/>
              <w:jc w:val="both"/>
              <w:rPr>
                <w:rFonts w:ascii="Times New Roman" w:hAnsi="Times New Roman"/>
                <w:sz w:val="20"/>
                <w:szCs w:val="20"/>
              </w:rPr>
            </w:pPr>
            <w:r w:rsidRPr="00935B73">
              <w:rPr>
                <w:rFonts w:ascii="Times New Roman" w:hAnsi="Times New Roman"/>
                <w:sz w:val="20"/>
                <w:szCs w:val="20"/>
              </w:rPr>
              <w:t>2) д</w:t>
            </w:r>
            <w:r>
              <w:rPr>
                <w:rFonts w:ascii="Times New Roman" w:hAnsi="Times New Roman"/>
                <w:sz w:val="20"/>
                <w:szCs w:val="20"/>
              </w:rPr>
              <w:t xml:space="preserve">осрочно </w:t>
            </w:r>
            <w:r w:rsidRPr="00935B73">
              <w:rPr>
                <w:rFonts w:ascii="Times New Roman" w:hAnsi="Times New Roman"/>
                <w:sz w:val="20"/>
                <w:szCs w:val="20"/>
              </w:rPr>
              <w:t>в следующих случаях:</w:t>
            </w:r>
          </w:p>
          <w:p w:rsidR="001B57AB" w:rsidRPr="00935B73" w:rsidRDefault="001B57AB" w:rsidP="00E31DC4">
            <w:pPr>
              <w:spacing w:after="0" w:line="240" w:lineRule="auto"/>
              <w:jc w:val="both"/>
              <w:rPr>
                <w:rFonts w:ascii="Times New Roman" w:hAnsi="Times New Roman"/>
                <w:sz w:val="20"/>
                <w:szCs w:val="20"/>
              </w:rPr>
            </w:pPr>
            <w:r w:rsidRPr="00935B73">
              <w:rPr>
                <w:rFonts w:ascii="Times New Roman" w:hAnsi="Times New Roman"/>
                <w:sz w:val="20"/>
                <w:szCs w:val="20"/>
              </w:rPr>
              <w:t>1)</w:t>
            </w:r>
            <w:r>
              <w:rPr>
                <w:rFonts w:ascii="Times New Roman" w:hAnsi="Times New Roman"/>
                <w:sz w:val="20"/>
                <w:szCs w:val="20"/>
              </w:rPr>
              <w:t xml:space="preserve"> по инициативе </w:t>
            </w:r>
            <w:r w:rsidRPr="00935B73">
              <w:rPr>
                <w:rFonts w:ascii="Times New Roman" w:hAnsi="Times New Roman"/>
                <w:sz w:val="20"/>
                <w:szCs w:val="20"/>
              </w:rPr>
              <w:t>роди</w:t>
            </w:r>
            <w:r>
              <w:rPr>
                <w:rFonts w:ascii="Times New Roman" w:hAnsi="Times New Roman"/>
                <w:sz w:val="20"/>
                <w:szCs w:val="20"/>
              </w:rPr>
              <w:t>телей (законных представителей)</w:t>
            </w:r>
            <w:r w:rsidRPr="00935B73">
              <w:rPr>
                <w:rFonts w:ascii="Times New Roman" w:hAnsi="Times New Roman"/>
                <w:sz w:val="20"/>
                <w:szCs w:val="20"/>
              </w:rPr>
              <w:t>, в том числе</w:t>
            </w:r>
            <w:r>
              <w:rPr>
                <w:rFonts w:ascii="Times New Roman" w:hAnsi="Times New Roman"/>
                <w:sz w:val="20"/>
                <w:szCs w:val="20"/>
              </w:rPr>
              <w:t xml:space="preserve"> в случае перевода </w:t>
            </w:r>
            <w:r w:rsidRPr="00935B73">
              <w:rPr>
                <w:rFonts w:ascii="Times New Roman" w:hAnsi="Times New Roman"/>
                <w:sz w:val="20"/>
                <w:szCs w:val="20"/>
              </w:rPr>
              <w:t>для продолжения освоения образовательной программы в другую организацию, осуществляющую образовательную деятельность;</w:t>
            </w:r>
          </w:p>
          <w:p w:rsidR="001B57AB" w:rsidRPr="00935B73" w:rsidRDefault="001B57AB" w:rsidP="00E31DC4">
            <w:pPr>
              <w:spacing w:after="0" w:line="240" w:lineRule="auto"/>
              <w:jc w:val="both"/>
              <w:rPr>
                <w:rFonts w:ascii="Times New Roman" w:hAnsi="Times New Roman"/>
                <w:sz w:val="20"/>
                <w:szCs w:val="20"/>
              </w:rPr>
            </w:pPr>
            <w:r w:rsidRPr="00935B73">
              <w:rPr>
                <w:rFonts w:ascii="Times New Roman" w:hAnsi="Times New Roman"/>
                <w:sz w:val="20"/>
                <w:szCs w:val="20"/>
              </w:rPr>
              <w:t>2) по инициативе организации, осуществляющей образовательную деятельность,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B57AB" w:rsidRPr="00935B73" w:rsidRDefault="001B57AB" w:rsidP="00E31DC4">
            <w:pPr>
              <w:spacing w:after="0" w:line="240" w:lineRule="auto"/>
              <w:jc w:val="both"/>
              <w:rPr>
                <w:rFonts w:ascii="Times New Roman" w:hAnsi="Times New Roman"/>
                <w:sz w:val="20"/>
                <w:szCs w:val="20"/>
              </w:rPr>
            </w:pPr>
            <w:r w:rsidRPr="00935B73">
              <w:rPr>
                <w:rFonts w:ascii="Times New Roman" w:hAnsi="Times New Roman"/>
                <w:sz w:val="20"/>
                <w:szCs w:val="20"/>
              </w:rPr>
              <w:t xml:space="preserve">3) по обстоятельствам, не зависящим от воли обучающегося или родителей (законных представителей) несовершеннолетнего </w:t>
            </w:r>
            <w:r w:rsidRPr="00935B73">
              <w:rPr>
                <w:rFonts w:ascii="Times New Roman" w:hAnsi="Times New Roman"/>
                <w:sz w:val="20"/>
                <w:szCs w:val="20"/>
              </w:rPr>
              <w:lastRenderedPageBreak/>
              <w:t>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B57AB" w:rsidRDefault="001B57AB" w:rsidP="00E31DC4">
            <w:pPr>
              <w:spacing w:after="0" w:line="240" w:lineRule="auto"/>
              <w:jc w:val="both"/>
              <w:rPr>
                <w:rFonts w:ascii="Times New Roman" w:hAnsi="Times New Roman"/>
                <w:sz w:val="20"/>
                <w:szCs w:val="20"/>
              </w:rPr>
            </w:pPr>
            <w:r w:rsidRPr="00935B73">
              <w:rPr>
                <w:rFonts w:ascii="Times New Roman" w:hAnsi="Times New Roman"/>
                <w:sz w:val="20"/>
                <w:szCs w:val="20"/>
              </w:rPr>
              <w:t>Досрочное прекращение образовательных отношений</w:t>
            </w:r>
            <w:r>
              <w:rPr>
                <w:rFonts w:ascii="Times New Roman" w:hAnsi="Times New Roman"/>
                <w:sz w:val="20"/>
                <w:szCs w:val="20"/>
              </w:rPr>
              <w:t xml:space="preserve"> по инициативе </w:t>
            </w:r>
            <w:r w:rsidRPr="00935B73">
              <w:rPr>
                <w:rFonts w:ascii="Times New Roman" w:hAnsi="Times New Roman"/>
                <w:sz w:val="20"/>
                <w:szCs w:val="20"/>
              </w:rPr>
              <w:t>родит</w:t>
            </w:r>
            <w:r>
              <w:rPr>
                <w:rFonts w:ascii="Times New Roman" w:hAnsi="Times New Roman"/>
                <w:sz w:val="20"/>
                <w:szCs w:val="20"/>
              </w:rPr>
              <w:t xml:space="preserve">елей (законных представителей) </w:t>
            </w:r>
            <w:r w:rsidRPr="00935B73">
              <w:rPr>
                <w:rFonts w:ascii="Times New Roman" w:hAnsi="Times New Roman"/>
                <w:sz w:val="20"/>
                <w:szCs w:val="20"/>
              </w:rPr>
              <w:t>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w:t>
            </w:r>
            <w:r>
              <w:rPr>
                <w:rFonts w:ascii="Times New Roman" w:hAnsi="Times New Roman"/>
                <w:sz w:val="20"/>
                <w:szCs w:val="20"/>
              </w:rPr>
              <w:t>й образовательную деятельность.</w:t>
            </w:r>
          </w:p>
          <w:p w:rsidR="001B57AB" w:rsidRPr="00935B73" w:rsidRDefault="001B57AB" w:rsidP="00E31DC4">
            <w:pPr>
              <w:spacing w:after="0" w:line="240" w:lineRule="auto"/>
              <w:jc w:val="both"/>
              <w:rPr>
                <w:rFonts w:ascii="Times New Roman" w:hAnsi="Times New Roman"/>
                <w:sz w:val="20"/>
                <w:szCs w:val="20"/>
              </w:rPr>
            </w:pPr>
            <w:r w:rsidRPr="00935B73">
              <w:rPr>
                <w:rFonts w:ascii="Times New Roman" w:hAnsi="Times New Roman"/>
                <w:sz w:val="20"/>
                <w:szCs w:val="20"/>
              </w:rPr>
              <w:t xml:space="preserve">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935B73">
              <w:rPr>
                <w:rFonts w:ascii="Times New Roman" w:hAnsi="Times New Roman"/>
                <w:sz w:val="20"/>
                <w:szCs w:val="20"/>
              </w:rPr>
              <w:t>обучающимся</w:t>
            </w:r>
            <w:proofErr w:type="gramEnd"/>
            <w:r w:rsidRPr="00935B73">
              <w:rPr>
                <w:rFonts w:ascii="Times New Roman" w:hAnsi="Times New Roman"/>
                <w:sz w:val="20"/>
                <w:szCs w:val="20"/>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935B73">
              <w:rPr>
                <w:rFonts w:ascii="Times New Roman" w:hAnsi="Times New Roman"/>
                <w:sz w:val="20"/>
                <w:szCs w:val="20"/>
              </w:rPr>
              <w:t>с даты</w:t>
            </w:r>
            <w:proofErr w:type="gramEnd"/>
            <w:r w:rsidRPr="00935B73">
              <w:rPr>
                <w:rFonts w:ascii="Times New Roman" w:hAnsi="Times New Roman"/>
                <w:sz w:val="20"/>
                <w:szCs w:val="20"/>
              </w:rPr>
              <w:t xml:space="preserve"> его отчисления из организации, осуществляющей образовательную деятельность.</w:t>
            </w:r>
          </w:p>
          <w:p w:rsidR="001B57AB" w:rsidRPr="00935B73" w:rsidRDefault="001B57AB" w:rsidP="00E31DC4">
            <w:pPr>
              <w:spacing w:after="0"/>
              <w:jc w:val="both"/>
              <w:rPr>
                <w:rFonts w:ascii="Times New Roman" w:hAnsi="Times New Roman"/>
                <w:sz w:val="20"/>
                <w:szCs w:val="20"/>
              </w:rPr>
            </w:pPr>
            <w:proofErr w:type="gramStart"/>
            <w:r w:rsidRPr="00935B73">
              <w:rPr>
                <w:rFonts w:ascii="Times New Roman" w:hAnsi="Times New Roman"/>
                <w:sz w:val="20"/>
                <w:szCs w:val="20"/>
              </w:rPr>
              <w:t>Наряду с установленными статьей 61 настоящего Федерального закона основаниями прекращения образовательных отношений по</w:t>
            </w:r>
            <w:r w:rsidR="00E31DC4">
              <w:rPr>
                <w:rFonts w:ascii="Times New Roman" w:hAnsi="Times New Roman"/>
                <w:sz w:val="20"/>
                <w:szCs w:val="20"/>
              </w:rPr>
              <w:t> </w:t>
            </w:r>
            <w:r w:rsidRPr="00935B73">
              <w:rPr>
                <w:rFonts w:ascii="Times New Roman" w:hAnsi="Times New Roman"/>
                <w:sz w:val="20"/>
                <w:szCs w:val="20"/>
              </w:rPr>
              <w:t>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1B57AB" w:rsidRPr="00BC62FF" w:rsidRDefault="001B57AB" w:rsidP="00935B73">
            <w:pPr>
              <w:spacing w:after="0"/>
              <w:jc w:val="both"/>
              <w:rPr>
                <w:rFonts w:ascii="Times New Roman" w:hAnsi="Times New Roman"/>
                <w:sz w:val="20"/>
                <w:szCs w:val="20"/>
              </w:rPr>
            </w:pPr>
            <w:r w:rsidRPr="00935B73">
              <w:rPr>
                <w:rFonts w:ascii="Times New Roman" w:hAnsi="Times New Roman"/>
                <w:sz w:val="20"/>
                <w:szCs w:val="20"/>
              </w:rP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tc>
        <w:tc>
          <w:tcPr>
            <w:tcW w:w="3686" w:type="dxa"/>
          </w:tcPr>
          <w:p w:rsidR="001B57AB" w:rsidRDefault="001B57AB" w:rsidP="00E31DC4">
            <w:pPr>
              <w:spacing w:after="0" w:line="240" w:lineRule="auto"/>
              <w:rPr>
                <w:rFonts w:ascii="Times New Roman" w:hAnsi="Times New Roman"/>
                <w:sz w:val="20"/>
                <w:szCs w:val="20"/>
              </w:rPr>
            </w:pPr>
            <w:r>
              <w:rPr>
                <w:rFonts w:ascii="Times New Roman" w:hAnsi="Times New Roman"/>
                <w:sz w:val="20"/>
                <w:szCs w:val="20"/>
              </w:rPr>
              <w:lastRenderedPageBreak/>
              <w:t>Ст.61</w:t>
            </w:r>
          </w:p>
          <w:p w:rsidR="001B57AB" w:rsidRPr="00BC62FF" w:rsidRDefault="001B57AB" w:rsidP="00E31DC4">
            <w:pPr>
              <w:spacing w:after="0" w:line="240" w:lineRule="auto"/>
              <w:rPr>
                <w:rFonts w:ascii="Times New Roman" w:hAnsi="Times New Roman"/>
                <w:sz w:val="20"/>
                <w:szCs w:val="20"/>
              </w:rPr>
            </w:pPr>
            <w:r>
              <w:rPr>
                <w:rFonts w:ascii="Times New Roman" w:hAnsi="Times New Roman"/>
                <w:sz w:val="20"/>
                <w:szCs w:val="20"/>
              </w:rPr>
              <w:t>Ч.7,8 ст.54</w:t>
            </w:r>
            <w:r>
              <w:t xml:space="preserve"> </w:t>
            </w:r>
            <w:r w:rsidRPr="00A972A6">
              <w:rPr>
                <w:rFonts w:ascii="Times New Roman" w:hAnsi="Times New Roman"/>
                <w:sz w:val="20"/>
                <w:szCs w:val="20"/>
              </w:rPr>
              <w:t>ФЗ № 273</w:t>
            </w:r>
          </w:p>
        </w:tc>
      </w:tr>
      <w:tr w:rsidR="001B57AB" w:rsidRPr="005762C2" w:rsidTr="009759BF">
        <w:trPr>
          <w:trHeight w:val="416"/>
        </w:trPr>
        <w:tc>
          <w:tcPr>
            <w:tcW w:w="534" w:type="dxa"/>
          </w:tcPr>
          <w:p w:rsidR="001B57AB" w:rsidRDefault="001B57AB" w:rsidP="007D2DAF">
            <w:pPr>
              <w:spacing w:after="0" w:line="240" w:lineRule="auto"/>
              <w:jc w:val="both"/>
              <w:rPr>
                <w:rFonts w:ascii="Times New Roman" w:hAnsi="Times New Roman"/>
                <w:sz w:val="20"/>
                <w:szCs w:val="20"/>
              </w:rPr>
            </w:pPr>
            <w:r>
              <w:rPr>
                <w:rFonts w:ascii="Times New Roman" w:hAnsi="Times New Roman"/>
                <w:sz w:val="20"/>
                <w:szCs w:val="20"/>
              </w:rPr>
              <w:lastRenderedPageBreak/>
              <w:t>7</w:t>
            </w:r>
          </w:p>
        </w:tc>
        <w:tc>
          <w:tcPr>
            <w:tcW w:w="11056" w:type="dxa"/>
          </w:tcPr>
          <w:p w:rsidR="006E7312" w:rsidRPr="006E7312" w:rsidRDefault="006E7312" w:rsidP="006E7312">
            <w:pPr>
              <w:pStyle w:val="2"/>
              <w:spacing w:after="0" w:line="240" w:lineRule="auto"/>
              <w:ind w:left="0"/>
              <w:jc w:val="both"/>
              <w:rPr>
                <w:b/>
                <w:sz w:val="20"/>
                <w:szCs w:val="20"/>
              </w:rPr>
            </w:pPr>
            <w:r w:rsidRPr="006E7312">
              <w:rPr>
                <w:b/>
                <w:sz w:val="20"/>
                <w:szCs w:val="20"/>
              </w:rPr>
              <w:t xml:space="preserve">Проверка наличия утвержденной образовательной программы дошкольного образования.  Соответствие образовательной программы дошкольного образования требованиям к структуре образовательной программы, установленным ФГОС </w:t>
            </w:r>
            <w:proofErr w:type="gramStart"/>
            <w:r w:rsidRPr="006E7312">
              <w:rPr>
                <w:b/>
                <w:sz w:val="20"/>
                <w:szCs w:val="20"/>
              </w:rPr>
              <w:t>ДО</w:t>
            </w:r>
            <w:proofErr w:type="gramEnd"/>
            <w:r w:rsidRPr="006E7312">
              <w:rPr>
                <w:b/>
                <w:sz w:val="20"/>
                <w:szCs w:val="20"/>
              </w:rPr>
              <w:t xml:space="preserve">. </w:t>
            </w:r>
          </w:p>
          <w:p w:rsidR="006E7312" w:rsidRDefault="006E7312" w:rsidP="009252B9">
            <w:pPr>
              <w:pStyle w:val="2"/>
              <w:spacing w:after="0" w:line="240" w:lineRule="auto"/>
              <w:ind w:left="0"/>
              <w:jc w:val="both"/>
              <w:rPr>
                <w:sz w:val="20"/>
                <w:szCs w:val="20"/>
              </w:rPr>
            </w:pPr>
          </w:p>
          <w:p w:rsidR="001B57AB" w:rsidRPr="009441BE" w:rsidRDefault="001B57AB" w:rsidP="009252B9">
            <w:pPr>
              <w:pStyle w:val="2"/>
              <w:spacing w:after="0" w:line="240" w:lineRule="auto"/>
              <w:ind w:left="0"/>
              <w:jc w:val="both"/>
              <w:rPr>
                <w:sz w:val="20"/>
                <w:szCs w:val="20"/>
              </w:rPr>
            </w:pPr>
            <w:r>
              <w:rPr>
                <w:sz w:val="20"/>
                <w:szCs w:val="20"/>
              </w:rPr>
              <w:t>Основная общеобразовательная программа дошкольного образования (ООПД)</w:t>
            </w:r>
            <w:r w:rsidR="006E7312">
              <w:rPr>
                <w:sz w:val="20"/>
                <w:szCs w:val="20"/>
              </w:rPr>
              <w:t xml:space="preserve"> – образовательная программа</w:t>
            </w:r>
            <w:r w:rsidRPr="009441BE">
              <w:rPr>
                <w:sz w:val="20"/>
                <w:szCs w:val="20"/>
              </w:rPr>
              <w:t xml:space="preserve"> дошкольного образования</w:t>
            </w:r>
            <w:r>
              <w:rPr>
                <w:sz w:val="20"/>
                <w:szCs w:val="20"/>
              </w:rPr>
              <w:t xml:space="preserve"> (ОПДО</w:t>
            </w:r>
            <w:r w:rsidRPr="009441BE">
              <w:rPr>
                <w:sz w:val="20"/>
                <w:szCs w:val="20"/>
              </w:rPr>
              <w:t>)</w:t>
            </w:r>
          </w:p>
          <w:p w:rsidR="001B57AB" w:rsidRDefault="001B57AB" w:rsidP="009441BE">
            <w:pPr>
              <w:pStyle w:val="2"/>
              <w:spacing w:after="0" w:line="240" w:lineRule="auto"/>
              <w:ind w:left="0"/>
              <w:jc w:val="both"/>
              <w:rPr>
                <w:b/>
                <w:sz w:val="20"/>
                <w:szCs w:val="20"/>
              </w:rPr>
            </w:pPr>
            <w:r>
              <w:rPr>
                <w:b/>
                <w:sz w:val="20"/>
                <w:szCs w:val="20"/>
              </w:rPr>
              <w:t xml:space="preserve"> </w:t>
            </w:r>
          </w:p>
          <w:p w:rsidR="001B57AB" w:rsidRPr="002100C1" w:rsidRDefault="001B57AB" w:rsidP="002100C1">
            <w:pPr>
              <w:pStyle w:val="2"/>
              <w:spacing w:after="0" w:line="240" w:lineRule="auto"/>
              <w:ind w:left="0"/>
              <w:jc w:val="both"/>
              <w:rPr>
                <w:b/>
                <w:sz w:val="20"/>
                <w:szCs w:val="20"/>
              </w:rPr>
            </w:pPr>
            <w:r w:rsidRPr="002100C1">
              <w:rPr>
                <w:b/>
                <w:sz w:val="20"/>
                <w:szCs w:val="20"/>
              </w:rPr>
              <w:t>Соответствие деятельности ДОО установленным целям в части предоставления дошкольного образования</w:t>
            </w:r>
          </w:p>
          <w:p w:rsidR="001B57AB" w:rsidRPr="002100C1" w:rsidRDefault="001B57AB" w:rsidP="003C641E">
            <w:pPr>
              <w:pStyle w:val="2"/>
              <w:spacing w:after="0" w:line="240" w:lineRule="auto"/>
              <w:ind w:left="0"/>
              <w:jc w:val="both"/>
              <w:rPr>
                <w:sz w:val="20"/>
                <w:szCs w:val="20"/>
              </w:rPr>
            </w:pPr>
            <w:r w:rsidRPr="002100C1">
              <w:rPr>
                <w:sz w:val="20"/>
                <w:szCs w:val="20"/>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B57AB" w:rsidRDefault="001B57AB" w:rsidP="003C641E">
            <w:pPr>
              <w:pStyle w:val="2"/>
              <w:spacing w:after="0" w:line="240" w:lineRule="auto"/>
              <w:ind w:left="0"/>
              <w:jc w:val="both"/>
              <w:rPr>
                <w:sz w:val="20"/>
                <w:szCs w:val="20"/>
              </w:rPr>
            </w:pPr>
            <w:r w:rsidRPr="002100C1">
              <w:rPr>
                <w:sz w:val="20"/>
                <w:szCs w:val="20"/>
              </w:rPr>
              <w:t xml:space="preserve">2. </w:t>
            </w:r>
            <w:proofErr w:type="gramStart"/>
            <w:r w:rsidRPr="002100C1">
              <w:rPr>
                <w:sz w:val="20"/>
                <w:szCs w:val="20"/>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1B57AB" w:rsidRDefault="001B57AB" w:rsidP="002100C1">
            <w:pPr>
              <w:pStyle w:val="2"/>
              <w:spacing w:after="0" w:line="240" w:lineRule="auto"/>
              <w:jc w:val="both"/>
              <w:rPr>
                <w:sz w:val="20"/>
                <w:szCs w:val="20"/>
              </w:rPr>
            </w:pPr>
          </w:p>
          <w:p w:rsidR="001B57AB" w:rsidRDefault="001B57AB" w:rsidP="003C641E">
            <w:pPr>
              <w:pStyle w:val="2"/>
              <w:spacing w:after="0" w:line="240" w:lineRule="auto"/>
              <w:ind w:left="0"/>
              <w:jc w:val="both"/>
              <w:rPr>
                <w:sz w:val="20"/>
                <w:szCs w:val="20"/>
              </w:rPr>
            </w:pPr>
            <w:r w:rsidRPr="002100C1">
              <w:rPr>
                <w:sz w:val="20"/>
                <w:szCs w:val="20"/>
              </w:rPr>
              <w:t>Освоение образовательных программ дошкольного образования не сопровождается проведением промежуточных аттестаций и и</w:t>
            </w:r>
            <w:r>
              <w:rPr>
                <w:sz w:val="20"/>
                <w:szCs w:val="20"/>
              </w:rPr>
              <w:t>тоговой аттестации обучающихся.</w:t>
            </w:r>
          </w:p>
          <w:p w:rsidR="001B57AB" w:rsidRDefault="001B57AB" w:rsidP="00D636E5">
            <w:pPr>
              <w:pStyle w:val="2"/>
              <w:spacing w:after="0" w:line="240" w:lineRule="auto"/>
              <w:jc w:val="both"/>
              <w:rPr>
                <w:sz w:val="20"/>
                <w:szCs w:val="20"/>
              </w:rPr>
            </w:pPr>
          </w:p>
          <w:p w:rsidR="001B57AB" w:rsidRDefault="001B57AB" w:rsidP="003C641E">
            <w:pPr>
              <w:pStyle w:val="2"/>
              <w:spacing w:after="0" w:line="240" w:lineRule="auto"/>
              <w:ind w:left="0"/>
              <w:jc w:val="both"/>
              <w:rPr>
                <w:sz w:val="20"/>
                <w:szCs w:val="20"/>
              </w:rPr>
            </w:pPr>
            <w:r w:rsidRPr="002100C1">
              <w:rPr>
                <w:sz w:val="20"/>
                <w:szCs w:val="20"/>
              </w:rPr>
              <w:t xml:space="preserve">В РФ гарантируется общедоступность и бесплатность </w:t>
            </w:r>
            <w:r w:rsidR="003C641E">
              <w:rPr>
                <w:sz w:val="20"/>
                <w:szCs w:val="20"/>
              </w:rPr>
              <w:t>в соответствии с ФГОС дошкольного образования</w:t>
            </w:r>
          </w:p>
          <w:p w:rsidR="001B57AB" w:rsidRPr="001C5EE2" w:rsidRDefault="001B57AB" w:rsidP="001C5EE2">
            <w:pPr>
              <w:pStyle w:val="2"/>
              <w:spacing w:after="0" w:line="240" w:lineRule="auto"/>
              <w:ind w:left="0"/>
              <w:jc w:val="both"/>
              <w:rPr>
                <w:b/>
                <w:sz w:val="20"/>
                <w:szCs w:val="20"/>
              </w:rPr>
            </w:pPr>
          </w:p>
        </w:tc>
        <w:tc>
          <w:tcPr>
            <w:tcW w:w="3686" w:type="dxa"/>
          </w:tcPr>
          <w:p w:rsidR="006E7312" w:rsidRPr="006E7312" w:rsidRDefault="006E7312" w:rsidP="006E7312">
            <w:pPr>
              <w:spacing w:after="0" w:line="240" w:lineRule="auto"/>
              <w:rPr>
                <w:rFonts w:ascii="Times New Roman" w:hAnsi="Times New Roman"/>
                <w:sz w:val="20"/>
                <w:szCs w:val="20"/>
              </w:rPr>
            </w:pPr>
            <w:r w:rsidRPr="006E7312">
              <w:rPr>
                <w:rFonts w:ascii="Times New Roman" w:hAnsi="Times New Roman"/>
                <w:sz w:val="20"/>
                <w:szCs w:val="20"/>
              </w:rPr>
              <w:t>Пп.6 п.3 ст.28</w:t>
            </w:r>
          </w:p>
          <w:p w:rsidR="006E7312" w:rsidRPr="006E7312" w:rsidRDefault="006E7312" w:rsidP="006E7312">
            <w:pPr>
              <w:spacing w:after="0" w:line="240" w:lineRule="auto"/>
              <w:rPr>
                <w:rFonts w:ascii="Times New Roman" w:hAnsi="Times New Roman"/>
                <w:sz w:val="20"/>
                <w:szCs w:val="20"/>
              </w:rPr>
            </w:pPr>
            <w:r w:rsidRPr="006E7312">
              <w:rPr>
                <w:rFonts w:ascii="Times New Roman" w:hAnsi="Times New Roman"/>
                <w:sz w:val="20"/>
                <w:szCs w:val="20"/>
              </w:rPr>
              <w:t>П.5 ст.12</w:t>
            </w:r>
          </w:p>
          <w:p w:rsidR="006E7312" w:rsidRPr="006E7312" w:rsidRDefault="006E7312" w:rsidP="006E7312">
            <w:pPr>
              <w:spacing w:after="0" w:line="240" w:lineRule="auto"/>
              <w:rPr>
                <w:rFonts w:ascii="Times New Roman" w:hAnsi="Times New Roman"/>
                <w:sz w:val="20"/>
                <w:szCs w:val="20"/>
              </w:rPr>
            </w:pPr>
            <w:r w:rsidRPr="006E7312">
              <w:rPr>
                <w:rFonts w:ascii="Times New Roman" w:hAnsi="Times New Roman"/>
                <w:sz w:val="20"/>
                <w:szCs w:val="20"/>
              </w:rPr>
              <w:t>П.6 ст.12</w:t>
            </w:r>
          </w:p>
          <w:p w:rsidR="006E7312" w:rsidRPr="006E7312" w:rsidRDefault="006E7312" w:rsidP="006E7312">
            <w:pPr>
              <w:spacing w:after="0" w:line="240" w:lineRule="auto"/>
              <w:rPr>
                <w:rFonts w:ascii="Times New Roman" w:hAnsi="Times New Roman"/>
                <w:sz w:val="20"/>
                <w:szCs w:val="20"/>
              </w:rPr>
            </w:pPr>
            <w:r w:rsidRPr="006E7312">
              <w:rPr>
                <w:rFonts w:ascii="Times New Roman" w:hAnsi="Times New Roman"/>
                <w:sz w:val="20"/>
                <w:szCs w:val="20"/>
              </w:rPr>
              <w:t>Ст.108ФЗ</w:t>
            </w:r>
          </w:p>
          <w:p w:rsidR="006E7312" w:rsidRPr="006E7312" w:rsidRDefault="006E7312" w:rsidP="006E7312">
            <w:pPr>
              <w:spacing w:after="0" w:line="240" w:lineRule="auto"/>
              <w:rPr>
                <w:rFonts w:ascii="Times New Roman" w:hAnsi="Times New Roman"/>
                <w:sz w:val="20"/>
                <w:szCs w:val="20"/>
              </w:rPr>
            </w:pPr>
            <w:r w:rsidRPr="006E7312">
              <w:rPr>
                <w:rFonts w:ascii="Times New Roman" w:hAnsi="Times New Roman"/>
                <w:sz w:val="20"/>
                <w:szCs w:val="20"/>
              </w:rPr>
              <w:t>№ 273,</w:t>
            </w:r>
          </w:p>
          <w:p w:rsidR="006E7312" w:rsidRPr="006E7312" w:rsidRDefault="006E7312" w:rsidP="006E7312">
            <w:pPr>
              <w:spacing w:after="0" w:line="240" w:lineRule="auto"/>
              <w:rPr>
                <w:rFonts w:ascii="Times New Roman" w:hAnsi="Times New Roman"/>
                <w:sz w:val="20"/>
                <w:szCs w:val="20"/>
              </w:rPr>
            </w:pPr>
            <w:r w:rsidRPr="006E7312">
              <w:rPr>
                <w:rFonts w:ascii="Times New Roman" w:hAnsi="Times New Roman"/>
                <w:sz w:val="20"/>
                <w:szCs w:val="20"/>
              </w:rPr>
              <w:t xml:space="preserve">Ст.64 ФЗ </w:t>
            </w:r>
          </w:p>
          <w:p w:rsidR="006E7312" w:rsidRPr="006E7312" w:rsidRDefault="006E7312" w:rsidP="006E7312">
            <w:pPr>
              <w:spacing w:after="0" w:line="240" w:lineRule="auto"/>
              <w:rPr>
                <w:rFonts w:ascii="Times New Roman" w:hAnsi="Times New Roman"/>
                <w:sz w:val="20"/>
                <w:szCs w:val="20"/>
              </w:rPr>
            </w:pPr>
            <w:r w:rsidRPr="006E7312">
              <w:rPr>
                <w:rFonts w:ascii="Times New Roman" w:hAnsi="Times New Roman"/>
                <w:sz w:val="20"/>
                <w:szCs w:val="20"/>
              </w:rPr>
              <w:t>№ 273</w:t>
            </w:r>
          </w:p>
          <w:p w:rsidR="006E7312" w:rsidRPr="006E7312" w:rsidRDefault="006E7312" w:rsidP="006E7312">
            <w:pPr>
              <w:spacing w:after="0" w:line="240" w:lineRule="auto"/>
              <w:rPr>
                <w:rFonts w:ascii="Times New Roman" w:hAnsi="Times New Roman"/>
                <w:sz w:val="20"/>
                <w:szCs w:val="20"/>
              </w:rPr>
            </w:pPr>
            <w:r w:rsidRPr="006E7312">
              <w:rPr>
                <w:rFonts w:ascii="Times New Roman" w:hAnsi="Times New Roman"/>
                <w:sz w:val="20"/>
                <w:szCs w:val="20"/>
              </w:rPr>
              <w:t>Ст.108</w:t>
            </w:r>
          </w:p>
          <w:p w:rsidR="006E7312" w:rsidRPr="006E7312" w:rsidRDefault="006E7312" w:rsidP="006E7312">
            <w:pPr>
              <w:spacing w:after="0" w:line="240" w:lineRule="auto"/>
              <w:rPr>
                <w:rFonts w:ascii="Times New Roman" w:hAnsi="Times New Roman"/>
                <w:sz w:val="20"/>
                <w:szCs w:val="20"/>
              </w:rPr>
            </w:pPr>
            <w:r w:rsidRPr="006E7312">
              <w:rPr>
                <w:rFonts w:ascii="Times New Roman" w:hAnsi="Times New Roman"/>
                <w:sz w:val="20"/>
                <w:szCs w:val="20"/>
              </w:rPr>
              <w:t>ч.6 ст.31</w:t>
            </w:r>
          </w:p>
          <w:p w:rsidR="006E7312" w:rsidRPr="006E7312" w:rsidRDefault="006E7312" w:rsidP="006E7312">
            <w:pPr>
              <w:spacing w:after="0" w:line="240" w:lineRule="auto"/>
              <w:rPr>
                <w:rFonts w:ascii="Times New Roman" w:hAnsi="Times New Roman"/>
                <w:sz w:val="20"/>
                <w:szCs w:val="20"/>
              </w:rPr>
            </w:pPr>
            <w:r w:rsidRPr="006E7312">
              <w:rPr>
                <w:rFonts w:ascii="Times New Roman" w:hAnsi="Times New Roman"/>
                <w:sz w:val="20"/>
                <w:szCs w:val="20"/>
              </w:rPr>
              <w:t>ч.1 ст.65</w:t>
            </w:r>
          </w:p>
          <w:p w:rsidR="006E7312" w:rsidRPr="006E7312" w:rsidRDefault="006E7312" w:rsidP="006E7312">
            <w:pPr>
              <w:spacing w:after="0" w:line="240" w:lineRule="auto"/>
              <w:rPr>
                <w:rFonts w:ascii="Times New Roman" w:hAnsi="Times New Roman"/>
                <w:sz w:val="20"/>
                <w:szCs w:val="20"/>
              </w:rPr>
            </w:pPr>
            <w:r w:rsidRPr="006E7312">
              <w:rPr>
                <w:rFonts w:ascii="Times New Roman" w:hAnsi="Times New Roman"/>
                <w:sz w:val="20"/>
                <w:szCs w:val="20"/>
              </w:rPr>
              <w:t>ч.3 ст.5</w:t>
            </w:r>
          </w:p>
          <w:p w:rsidR="006E7312" w:rsidRPr="006E7312" w:rsidRDefault="006E7312" w:rsidP="006E7312">
            <w:pPr>
              <w:spacing w:after="0" w:line="240" w:lineRule="auto"/>
              <w:rPr>
                <w:rFonts w:ascii="Times New Roman" w:hAnsi="Times New Roman"/>
                <w:sz w:val="20"/>
                <w:szCs w:val="20"/>
              </w:rPr>
            </w:pPr>
            <w:r w:rsidRPr="006E7312">
              <w:rPr>
                <w:rFonts w:ascii="Times New Roman" w:hAnsi="Times New Roman"/>
                <w:sz w:val="20"/>
                <w:szCs w:val="20"/>
              </w:rPr>
              <w:t>ч.2 ст.11 № ФЗ № 273</w:t>
            </w:r>
            <w:r w:rsidR="009759BF">
              <w:rPr>
                <w:rFonts w:ascii="Times New Roman" w:hAnsi="Times New Roman"/>
                <w:sz w:val="20"/>
                <w:szCs w:val="20"/>
              </w:rPr>
              <w:t>,</w:t>
            </w:r>
          </w:p>
          <w:p w:rsidR="006E7312" w:rsidRPr="006E7312" w:rsidRDefault="006E7312" w:rsidP="006E7312">
            <w:pPr>
              <w:spacing w:after="0" w:line="240" w:lineRule="auto"/>
              <w:rPr>
                <w:rFonts w:ascii="Times New Roman" w:hAnsi="Times New Roman"/>
                <w:sz w:val="20"/>
                <w:szCs w:val="20"/>
              </w:rPr>
            </w:pPr>
            <w:r w:rsidRPr="006E7312">
              <w:rPr>
                <w:rFonts w:ascii="Times New Roman" w:hAnsi="Times New Roman"/>
                <w:sz w:val="20"/>
                <w:szCs w:val="20"/>
              </w:rPr>
              <w:t>Федеральный государственный образовательный стандарт дошкольно</w:t>
            </w:r>
            <w:r w:rsidR="00A3542E">
              <w:rPr>
                <w:rFonts w:ascii="Times New Roman" w:hAnsi="Times New Roman"/>
                <w:sz w:val="20"/>
                <w:szCs w:val="20"/>
              </w:rPr>
              <w:t>го образования,</w:t>
            </w:r>
            <w:r w:rsidRPr="006E7312">
              <w:rPr>
                <w:rFonts w:ascii="Times New Roman" w:hAnsi="Times New Roman"/>
                <w:sz w:val="20"/>
                <w:szCs w:val="20"/>
              </w:rPr>
              <w:t xml:space="preserve"> утвержденный приказом </w:t>
            </w:r>
            <w:proofErr w:type="spellStart"/>
            <w:r w:rsidRPr="006E7312">
              <w:rPr>
                <w:rFonts w:ascii="Times New Roman" w:hAnsi="Times New Roman"/>
                <w:sz w:val="20"/>
                <w:szCs w:val="20"/>
              </w:rPr>
              <w:t>Минобрнауки</w:t>
            </w:r>
            <w:proofErr w:type="spellEnd"/>
            <w:r w:rsidRPr="006E7312">
              <w:rPr>
                <w:rFonts w:ascii="Times New Roman" w:hAnsi="Times New Roman"/>
                <w:sz w:val="20"/>
                <w:szCs w:val="20"/>
              </w:rPr>
              <w:t xml:space="preserve"> России от 17.10.2013 </w:t>
            </w:r>
          </w:p>
          <w:p w:rsidR="006E7312" w:rsidRPr="006E7312" w:rsidRDefault="006E7312" w:rsidP="006E7312">
            <w:pPr>
              <w:spacing w:after="0" w:line="240" w:lineRule="auto"/>
              <w:rPr>
                <w:rFonts w:ascii="Times New Roman" w:hAnsi="Times New Roman"/>
                <w:sz w:val="20"/>
                <w:szCs w:val="20"/>
              </w:rPr>
            </w:pPr>
            <w:r w:rsidRPr="006E7312">
              <w:rPr>
                <w:rFonts w:ascii="Times New Roman" w:hAnsi="Times New Roman"/>
                <w:sz w:val="20"/>
                <w:szCs w:val="20"/>
              </w:rPr>
              <w:t>№ 1155,</w:t>
            </w:r>
          </w:p>
          <w:p w:rsidR="001B57AB" w:rsidRPr="006E7312" w:rsidRDefault="006E7312" w:rsidP="006E7312">
            <w:pPr>
              <w:spacing w:after="0" w:line="240" w:lineRule="auto"/>
              <w:rPr>
                <w:rFonts w:ascii="Times New Roman" w:hAnsi="Times New Roman"/>
                <w:sz w:val="20"/>
                <w:szCs w:val="20"/>
              </w:rPr>
            </w:pPr>
            <w:r w:rsidRPr="006E7312">
              <w:rPr>
                <w:rFonts w:ascii="Times New Roman" w:hAnsi="Times New Roman"/>
                <w:sz w:val="20"/>
                <w:szCs w:val="20"/>
              </w:rPr>
              <w:t xml:space="preserve">п. 8, 10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6E7312">
              <w:rPr>
                <w:rFonts w:ascii="Times New Roman" w:hAnsi="Times New Roman"/>
                <w:sz w:val="20"/>
                <w:szCs w:val="20"/>
              </w:rPr>
              <w:lastRenderedPageBreak/>
              <w:t xml:space="preserve">утвержденного приказом </w:t>
            </w:r>
            <w:proofErr w:type="spellStart"/>
            <w:r w:rsidRPr="006E7312">
              <w:rPr>
                <w:rFonts w:ascii="Times New Roman" w:hAnsi="Times New Roman"/>
                <w:sz w:val="20"/>
                <w:szCs w:val="20"/>
              </w:rPr>
              <w:t>Минобрнауки</w:t>
            </w:r>
            <w:proofErr w:type="spellEnd"/>
            <w:r w:rsidRPr="006E7312">
              <w:rPr>
                <w:rFonts w:ascii="Times New Roman" w:hAnsi="Times New Roman"/>
                <w:sz w:val="20"/>
                <w:szCs w:val="20"/>
              </w:rPr>
              <w:t xml:space="preserve"> России от 30.08.2013 № 1014</w:t>
            </w:r>
          </w:p>
        </w:tc>
      </w:tr>
      <w:tr w:rsidR="006E7312" w:rsidRPr="005762C2" w:rsidTr="006E7312">
        <w:trPr>
          <w:trHeight w:val="1124"/>
        </w:trPr>
        <w:tc>
          <w:tcPr>
            <w:tcW w:w="534" w:type="dxa"/>
          </w:tcPr>
          <w:p w:rsidR="006E7312" w:rsidRDefault="006E7312" w:rsidP="007D2DAF">
            <w:pPr>
              <w:spacing w:after="0" w:line="240" w:lineRule="auto"/>
              <w:jc w:val="both"/>
              <w:rPr>
                <w:rFonts w:ascii="Times New Roman" w:hAnsi="Times New Roman"/>
                <w:sz w:val="20"/>
                <w:szCs w:val="20"/>
              </w:rPr>
            </w:pPr>
            <w:r>
              <w:rPr>
                <w:rFonts w:ascii="Times New Roman" w:hAnsi="Times New Roman"/>
                <w:sz w:val="20"/>
                <w:szCs w:val="20"/>
              </w:rPr>
              <w:lastRenderedPageBreak/>
              <w:t>8</w:t>
            </w:r>
          </w:p>
        </w:tc>
        <w:tc>
          <w:tcPr>
            <w:tcW w:w="11056" w:type="dxa"/>
          </w:tcPr>
          <w:p w:rsidR="006E7312" w:rsidRPr="006E7312" w:rsidRDefault="006E7312" w:rsidP="006E7312">
            <w:pPr>
              <w:pStyle w:val="2"/>
              <w:spacing w:after="0" w:line="240" w:lineRule="auto"/>
              <w:ind w:left="0"/>
              <w:jc w:val="both"/>
              <w:rPr>
                <w:b/>
                <w:sz w:val="20"/>
                <w:szCs w:val="20"/>
              </w:rPr>
            </w:pPr>
            <w:r w:rsidRPr="006E7312">
              <w:rPr>
                <w:b/>
                <w:sz w:val="20"/>
                <w:szCs w:val="20"/>
              </w:rPr>
              <w:t xml:space="preserve">Соблюдение требований к условиям реализации ОП </w:t>
            </w:r>
            <w:proofErr w:type="gramStart"/>
            <w:r w:rsidRPr="006E7312">
              <w:rPr>
                <w:b/>
                <w:sz w:val="20"/>
                <w:szCs w:val="20"/>
              </w:rPr>
              <w:t>ДО</w:t>
            </w:r>
            <w:proofErr w:type="gramEnd"/>
            <w:r w:rsidRPr="006E7312">
              <w:rPr>
                <w:b/>
                <w:sz w:val="20"/>
                <w:szCs w:val="20"/>
              </w:rPr>
              <w:t>:</w:t>
            </w:r>
          </w:p>
          <w:p w:rsidR="006E7312" w:rsidRPr="006E7312" w:rsidRDefault="006E7312" w:rsidP="006E7312">
            <w:pPr>
              <w:pStyle w:val="2"/>
              <w:spacing w:after="0" w:line="240" w:lineRule="auto"/>
              <w:ind w:left="0"/>
              <w:jc w:val="both"/>
              <w:rPr>
                <w:sz w:val="20"/>
                <w:szCs w:val="20"/>
              </w:rPr>
            </w:pPr>
            <w:r>
              <w:rPr>
                <w:sz w:val="20"/>
                <w:szCs w:val="20"/>
              </w:rPr>
              <w:t>Требований</w:t>
            </w:r>
            <w:r w:rsidRPr="006E7312">
              <w:rPr>
                <w:sz w:val="20"/>
                <w:szCs w:val="20"/>
              </w:rPr>
              <w:t xml:space="preserve"> к психолого-педагогическим условиям;</w:t>
            </w:r>
          </w:p>
          <w:p w:rsidR="006E7312" w:rsidRPr="006E7312" w:rsidRDefault="006E7312" w:rsidP="006E7312">
            <w:pPr>
              <w:pStyle w:val="2"/>
              <w:spacing w:after="0" w:line="240" w:lineRule="auto"/>
              <w:ind w:left="0"/>
              <w:jc w:val="both"/>
              <w:rPr>
                <w:sz w:val="20"/>
                <w:szCs w:val="20"/>
              </w:rPr>
            </w:pPr>
            <w:r>
              <w:rPr>
                <w:sz w:val="20"/>
                <w:szCs w:val="20"/>
              </w:rPr>
              <w:t>требований</w:t>
            </w:r>
            <w:r w:rsidRPr="006E7312">
              <w:rPr>
                <w:sz w:val="20"/>
                <w:szCs w:val="20"/>
              </w:rPr>
              <w:t xml:space="preserve"> к кадровым условиям;</w:t>
            </w:r>
          </w:p>
          <w:p w:rsidR="006E7312" w:rsidRPr="006E7312" w:rsidRDefault="006E7312" w:rsidP="006E7312">
            <w:pPr>
              <w:pStyle w:val="2"/>
              <w:spacing w:after="0" w:line="240" w:lineRule="auto"/>
              <w:ind w:left="0"/>
              <w:jc w:val="both"/>
              <w:rPr>
                <w:b/>
                <w:sz w:val="20"/>
                <w:szCs w:val="20"/>
              </w:rPr>
            </w:pPr>
            <w:r>
              <w:rPr>
                <w:sz w:val="20"/>
                <w:szCs w:val="20"/>
              </w:rPr>
              <w:t>требований</w:t>
            </w:r>
            <w:r w:rsidRPr="006E7312">
              <w:rPr>
                <w:sz w:val="20"/>
                <w:szCs w:val="20"/>
              </w:rPr>
              <w:t xml:space="preserve"> к материально-техническим и финансов</w:t>
            </w:r>
            <w:r>
              <w:rPr>
                <w:sz w:val="20"/>
                <w:szCs w:val="20"/>
              </w:rPr>
              <w:t xml:space="preserve">ым условиям реализации ОП </w:t>
            </w:r>
            <w:proofErr w:type="gramStart"/>
            <w:r>
              <w:rPr>
                <w:sz w:val="20"/>
                <w:szCs w:val="20"/>
              </w:rPr>
              <w:t>ДО</w:t>
            </w:r>
            <w:proofErr w:type="gramEnd"/>
            <w:r w:rsidRPr="006E7312">
              <w:rPr>
                <w:sz w:val="20"/>
                <w:szCs w:val="20"/>
              </w:rPr>
              <w:t>, а также к развивающей п</w:t>
            </w:r>
            <w:r>
              <w:rPr>
                <w:sz w:val="20"/>
                <w:szCs w:val="20"/>
              </w:rPr>
              <w:t>редметно-пространственной среде</w:t>
            </w:r>
          </w:p>
        </w:tc>
        <w:tc>
          <w:tcPr>
            <w:tcW w:w="3686" w:type="dxa"/>
          </w:tcPr>
          <w:p w:rsidR="006E7312" w:rsidRPr="006E7312" w:rsidRDefault="009759BF" w:rsidP="006E7312">
            <w:pPr>
              <w:spacing w:after="0" w:line="240" w:lineRule="auto"/>
              <w:rPr>
                <w:rFonts w:ascii="Times New Roman" w:hAnsi="Times New Roman"/>
                <w:sz w:val="20"/>
                <w:szCs w:val="20"/>
              </w:rPr>
            </w:pPr>
            <w:proofErr w:type="gramStart"/>
            <w:r>
              <w:rPr>
                <w:rFonts w:ascii="Times New Roman" w:hAnsi="Times New Roman"/>
                <w:sz w:val="20"/>
                <w:szCs w:val="20"/>
              </w:rPr>
              <w:t>с</w:t>
            </w:r>
            <w:r w:rsidR="006E7312" w:rsidRPr="006E7312">
              <w:rPr>
                <w:rFonts w:ascii="Times New Roman" w:hAnsi="Times New Roman"/>
                <w:sz w:val="20"/>
                <w:szCs w:val="20"/>
              </w:rPr>
              <w:t xml:space="preserve">т.46 ФЗ № 273, раздел III ФГОС ДО,  утвержденный приказом </w:t>
            </w:r>
            <w:proofErr w:type="spellStart"/>
            <w:r w:rsidR="006E7312" w:rsidRPr="006E7312">
              <w:rPr>
                <w:rFonts w:ascii="Times New Roman" w:hAnsi="Times New Roman"/>
                <w:sz w:val="20"/>
                <w:szCs w:val="20"/>
              </w:rPr>
              <w:t>Ми</w:t>
            </w:r>
            <w:r>
              <w:rPr>
                <w:rFonts w:ascii="Times New Roman" w:hAnsi="Times New Roman"/>
                <w:sz w:val="20"/>
                <w:szCs w:val="20"/>
              </w:rPr>
              <w:t>нобрнауки</w:t>
            </w:r>
            <w:proofErr w:type="spellEnd"/>
            <w:r>
              <w:rPr>
                <w:rFonts w:ascii="Times New Roman" w:hAnsi="Times New Roman"/>
                <w:sz w:val="20"/>
                <w:szCs w:val="20"/>
              </w:rPr>
              <w:t xml:space="preserve"> России от 17.10.2013 </w:t>
            </w:r>
            <w:r w:rsidR="006E7312" w:rsidRPr="006E7312">
              <w:rPr>
                <w:rFonts w:ascii="Times New Roman" w:hAnsi="Times New Roman"/>
                <w:sz w:val="20"/>
                <w:szCs w:val="20"/>
              </w:rPr>
              <w:t>№ 1155,</w:t>
            </w:r>
            <w:proofErr w:type="gramEnd"/>
          </w:p>
          <w:p w:rsidR="006E7312" w:rsidRPr="006E7312" w:rsidRDefault="006E7312" w:rsidP="006E7312">
            <w:pPr>
              <w:spacing w:after="0" w:line="240" w:lineRule="auto"/>
              <w:rPr>
                <w:rFonts w:ascii="Times New Roman" w:hAnsi="Times New Roman"/>
                <w:sz w:val="20"/>
                <w:szCs w:val="20"/>
              </w:rPr>
            </w:pPr>
            <w:r w:rsidRPr="006E7312">
              <w:rPr>
                <w:rFonts w:ascii="Times New Roman" w:hAnsi="Times New Roman"/>
                <w:sz w:val="20"/>
                <w:szCs w:val="20"/>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w:t>
            </w:r>
            <w:proofErr w:type="gramStart"/>
            <w:r w:rsidRPr="006E7312">
              <w:rPr>
                <w:rFonts w:ascii="Times New Roman" w:hAnsi="Times New Roman"/>
                <w:sz w:val="20"/>
                <w:szCs w:val="20"/>
              </w:rPr>
              <w:t>утвержденном</w:t>
            </w:r>
            <w:proofErr w:type="gramEnd"/>
            <w:r w:rsidRPr="006E7312">
              <w:rPr>
                <w:rFonts w:ascii="Times New Roman" w:hAnsi="Times New Roman"/>
                <w:sz w:val="20"/>
                <w:szCs w:val="20"/>
              </w:rPr>
              <w:t xml:space="preserve"> приказом Министерства здравоохранения и социального развития РФ от 26.08.2010 № 761н</w:t>
            </w:r>
          </w:p>
        </w:tc>
      </w:tr>
      <w:tr w:rsidR="006E7312" w:rsidRPr="005762C2" w:rsidTr="006E7312">
        <w:trPr>
          <w:trHeight w:val="1124"/>
        </w:trPr>
        <w:tc>
          <w:tcPr>
            <w:tcW w:w="534" w:type="dxa"/>
          </w:tcPr>
          <w:p w:rsidR="006E7312" w:rsidRDefault="006E7312" w:rsidP="007D2DAF">
            <w:pPr>
              <w:spacing w:after="0" w:line="240" w:lineRule="auto"/>
              <w:jc w:val="both"/>
              <w:rPr>
                <w:rFonts w:ascii="Times New Roman" w:hAnsi="Times New Roman"/>
                <w:sz w:val="20"/>
                <w:szCs w:val="20"/>
              </w:rPr>
            </w:pPr>
            <w:r>
              <w:rPr>
                <w:rFonts w:ascii="Times New Roman" w:hAnsi="Times New Roman"/>
                <w:sz w:val="20"/>
                <w:szCs w:val="20"/>
              </w:rPr>
              <w:t>9</w:t>
            </w:r>
          </w:p>
        </w:tc>
        <w:tc>
          <w:tcPr>
            <w:tcW w:w="11056" w:type="dxa"/>
          </w:tcPr>
          <w:p w:rsidR="006E7312" w:rsidRPr="006E7312" w:rsidRDefault="006E7312" w:rsidP="006E7312">
            <w:pPr>
              <w:pStyle w:val="2"/>
              <w:spacing w:after="0" w:line="240" w:lineRule="auto"/>
              <w:ind w:left="0"/>
              <w:jc w:val="both"/>
              <w:rPr>
                <w:b/>
                <w:sz w:val="20"/>
                <w:szCs w:val="20"/>
              </w:rPr>
            </w:pPr>
            <w:r w:rsidRPr="006E7312">
              <w:rPr>
                <w:b/>
                <w:sz w:val="20"/>
                <w:szCs w:val="20"/>
              </w:rPr>
              <w:t xml:space="preserve">Проверка оказания образовательных услуг в рамках реализации образовательной программы дошкольного образования  посредством сетевых форм их реализации </w:t>
            </w:r>
            <w:r w:rsidRPr="006E7312">
              <w:rPr>
                <w:sz w:val="20"/>
                <w:szCs w:val="20"/>
              </w:rPr>
              <w:t>(при наличии)</w:t>
            </w:r>
          </w:p>
        </w:tc>
        <w:tc>
          <w:tcPr>
            <w:tcW w:w="3686" w:type="dxa"/>
          </w:tcPr>
          <w:p w:rsidR="006E7312" w:rsidRPr="006E7312" w:rsidRDefault="006E7312" w:rsidP="0034648D">
            <w:pPr>
              <w:suppressAutoHyphens/>
              <w:spacing w:after="0" w:line="240" w:lineRule="auto"/>
              <w:jc w:val="both"/>
              <w:rPr>
                <w:rFonts w:ascii="Times New Roman" w:hAnsi="Times New Roman"/>
                <w:sz w:val="20"/>
                <w:szCs w:val="20"/>
              </w:rPr>
            </w:pPr>
            <w:r w:rsidRPr="006E7312">
              <w:rPr>
                <w:rFonts w:ascii="Times New Roman" w:hAnsi="Times New Roman"/>
                <w:sz w:val="20"/>
                <w:szCs w:val="20"/>
              </w:rPr>
              <w:t>ч. 1 ст.13, ч.2 ч.3 ст.15 ФЗ № 273,</w:t>
            </w:r>
          </w:p>
          <w:p w:rsidR="006E7312" w:rsidRPr="006E7312" w:rsidRDefault="006E7312" w:rsidP="0034648D">
            <w:pPr>
              <w:suppressAutoHyphens/>
              <w:spacing w:after="0" w:line="240" w:lineRule="auto"/>
              <w:jc w:val="both"/>
              <w:rPr>
                <w:rFonts w:ascii="Times New Roman" w:hAnsi="Times New Roman"/>
                <w:sz w:val="20"/>
                <w:szCs w:val="20"/>
              </w:rPr>
            </w:pPr>
            <w:r w:rsidRPr="006E7312">
              <w:rPr>
                <w:rFonts w:ascii="Times New Roman" w:hAnsi="Times New Roman"/>
                <w:sz w:val="20"/>
                <w:szCs w:val="20"/>
              </w:rPr>
              <w:t xml:space="preserve">п. 5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w:t>
            </w:r>
            <w:proofErr w:type="spellStart"/>
            <w:r w:rsidRPr="006E7312">
              <w:rPr>
                <w:rFonts w:ascii="Times New Roman" w:hAnsi="Times New Roman"/>
                <w:sz w:val="20"/>
                <w:szCs w:val="20"/>
              </w:rPr>
              <w:t>Минобрнауки</w:t>
            </w:r>
            <w:proofErr w:type="spellEnd"/>
            <w:r w:rsidRPr="006E7312">
              <w:rPr>
                <w:rFonts w:ascii="Times New Roman" w:hAnsi="Times New Roman"/>
                <w:sz w:val="20"/>
                <w:szCs w:val="20"/>
              </w:rPr>
              <w:t xml:space="preserve"> России от 30.08.2013 № 1014</w:t>
            </w:r>
          </w:p>
        </w:tc>
      </w:tr>
      <w:tr w:rsidR="001B57AB" w:rsidRPr="00ED0C1B" w:rsidTr="006E7312">
        <w:tc>
          <w:tcPr>
            <w:tcW w:w="534" w:type="dxa"/>
          </w:tcPr>
          <w:p w:rsidR="001B57AB" w:rsidRPr="00177517" w:rsidRDefault="006E7312" w:rsidP="007D2DA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056" w:type="dxa"/>
          </w:tcPr>
          <w:p w:rsidR="001B57AB" w:rsidRPr="00423D98" w:rsidRDefault="001B57AB" w:rsidP="009252B9">
            <w:pPr>
              <w:spacing w:after="0" w:line="240" w:lineRule="auto"/>
              <w:jc w:val="both"/>
              <w:rPr>
                <w:rFonts w:ascii="Times New Roman" w:eastAsia="Times New Roman" w:hAnsi="Times New Roman" w:cs="Times New Roman"/>
                <w:b/>
                <w:sz w:val="20"/>
                <w:szCs w:val="20"/>
                <w:lang w:eastAsia="ru-RU"/>
              </w:rPr>
            </w:pPr>
            <w:r w:rsidRPr="00423D98">
              <w:rPr>
                <w:rFonts w:ascii="Times New Roman" w:eastAsia="Times New Roman" w:hAnsi="Times New Roman" w:cs="Times New Roman"/>
                <w:b/>
                <w:sz w:val="20"/>
                <w:szCs w:val="20"/>
                <w:lang w:eastAsia="ru-RU"/>
              </w:rPr>
              <w:t>Наличие программы развития ДОО, согласования программы учредителем</w:t>
            </w:r>
          </w:p>
        </w:tc>
        <w:tc>
          <w:tcPr>
            <w:tcW w:w="3686" w:type="dxa"/>
          </w:tcPr>
          <w:p w:rsidR="001B57AB" w:rsidRPr="00177517" w:rsidRDefault="001B57AB" w:rsidP="009252B9">
            <w:pPr>
              <w:suppressAutoHyphens/>
              <w:spacing w:after="0" w:line="240" w:lineRule="auto"/>
              <w:jc w:val="both"/>
              <w:rPr>
                <w:rFonts w:ascii="Times New Roman" w:eastAsia="Times New Roman" w:hAnsi="Times New Roman" w:cs="Times New Roman"/>
                <w:sz w:val="20"/>
                <w:szCs w:val="20"/>
                <w:lang w:eastAsia="ru-RU"/>
              </w:rPr>
            </w:pPr>
            <w:r w:rsidRPr="00177517">
              <w:rPr>
                <w:rFonts w:ascii="Times New Roman" w:eastAsia="Times New Roman" w:hAnsi="Times New Roman" w:cs="Times New Roman"/>
                <w:sz w:val="20"/>
                <w:szCs w:val="20"/>
                <w:lang w:eastAsia="ru-RU"/>
              </w:rPr>
              <w:t>Пп.</w:t>
            </w:r>
            <w:r>
              <w:rPr>
                <w:rFonts w:ascii="Times New Roman" w:eastAsia="Times New Roman" w:hAnsi="Times New Roman" w:cs="Times New Roman"/>
                <w:sz w:val="20"/>
                <w:szCs w:val="20"/>
                <w:lang w:eastAsia="ru-RU"/>
              </w:rPr>
              <w:t>7 ч</w:t>
            </w:r>
            <w:r w:rsidRPr="00177517">
              <w:rPr>
                <w:rFonts w:ascii="Times New Roman" w:eastAsia="Times New Roman" w:hAnsi="Times New Roman" w:cs="Times New Roman"/>
                <w:sz w:val="20"/>
                <w:szCs w:val="20"/>
                <w:lang w:eastAsia="ru-RU"/>
              </w:rPr>
              <w:t>.3 ст.28</w:t>
            </w:r>
            <w:r>
              <w:t xml:space="preserve"> </w:t>
            </w:r>
            <w:r w:rsidRPr="00A972A6">
              <w:rPr>
                <w:rFonts w:ascii="Times New Roman" w:eastAsia="Times New Roman" w:hAnsi="Times New Roman" w:cs="Times New Roman"/>
                <w:sz w:val="20"/>
                <w:szCs w:val="20"/>
                <w:lang w:eastAsia="ru-RU"/>
              </w:rPr>
              <w:t>ФЗ № 273</w:t>
            </w:r>
          </w:p>
        </w:tc>
      </w:tr>
      <w:tr w:rsidR="001B57AB" w:rsidRPr="00ED0C1B" w:rsidTr="006E7312">
        <w:tc>
          <w:tcPr>
            <w:tcW w:w="534" w:type="dxa"/>
          </w:tcPr>
          <w:p w:rsidR="001B57AB" w:rsidRPr="00177517" w:rsidRDefault="006E7312" w:rsidP="007D2DA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1056" w:type="dxa"/>
          </w:tcPr>
          <w:p w:rsidR="001B57AB" w:rsidRPr="00423D98" w:rsidRDefault="001B57AB" w:rsidP="009252B9">
            <w:pPr>
              <w:pStyle w:val="2"/>
              <w:spacing w:after="0" w:line="240" w:lineRule="auto"/>
              <w:ind w:left="0"/>
              <w:jc w:val="both"/>
              <w:rPr>
                <w:b/>
                <w:sz w:val="20"/>
                <w:szCs w:val="20"/>
              </w:rPr>
            </w:pPr>
            <w:r w:rsidRPr="00423D98">
              <w:rPr>
                <w:b/>
                <w:sz w:val="20"/>
                <w:szCs w:val="20"/>
              </w:rPr>
              <w:t>Определение организаци</w:t>
            </w:r>
            <w:r w:rsidR="00E31DC4">
              <w:rPr>
                <w:b/>
                <w:sz w:val="20"/>
                <w:szCs w:val="20"/>
              </w:rPr>
              <w:t>ей учебных изданий, используемых</w:t>
            </w:r>
            <w:r w:rsidRPr="00423D98">
              <w:rPr>
                <w:b/>
                <w:sz w:val="20"/>
                <w:szCs w:val="20"/>
              </w:rPr>
              <w:t xml:space="preserve"> при реализации образовательных программ дошкольного образования.</w:t>
            </w:r>
          </w:p>
          <w:p w:rsidR="001B57AB" w:rsidRPr="00423D98" w:rsidRDefault="001B57AB" w:rsidP="009252B9">
            <w:pPr>
              <w:spacing w:after="0" w:line="240" w:lineRule="auto"/>
              <w:jc w:val="both"/>
              <w:rPr>
                <w:rFonts w:ascii="Times New Roman" w:eastAsia="Times New Roman" w:hAnsi="Times New Roman" w:cs="Times New Roman"/>
                <w:sz w:val="20"/>
                <w:szCs w:val="20"/>
                <w:lang w:eastAsia="ru-RU"/>
              </w:rPr>
            </w:pPr>
            <w:r w:rsidRPr="00423D98">
              <w:rPr>
                <w:rFonts w:ascii="Times New Roman" w:eastAsia="Times New Roman" w:hAnsi="Times New Roman" w:cs="Times New Roman"/>
                <w:sz w:val="20"/>
                <w:szCs w:val="20"/>
                <w:lang w:eastAsia="ru-RU"/>
              </w:rPr>
              <w:t>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tc>
        <w:tc>
          <w:tcPr>
            <w:tcW w:w="3686" w:type="dxa"/>
          </w:tcPr>
          <w:p w:rsidR="001B57AB" w:rsidRPr="00177517" w:rsidRDefault="001B57AB" w:rsidP="009252B9">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w:t>
            </w:r>
            <w:r w:rsidRPr="00177517">
              <w:rPr>
                <w:rFonts w:ascii="Times New Roman" w:eastAsia="Times New Roman" w:hAnsi="Times New Roman" w:cs="Times New Roman"/>
                <w:sz w:val="20"/>
                <w:szCs w:val="20"/>
                <w:lang w:eastAsia="ru-RU"/>
              </w:rPr>
              <w:t>.3 ст.18</w:t>
            </w:r>
            <w:r>
              <w:t xml:space="preserve"> </w:t>
            </w:r>
            <w:r w:rsidRPr="00A972A6">
              <w:rPr>
                <w:rFonts w:ascii="Times New Roman" w:eastAsia="Times New Roman" w:hAnsi="Times New Roman" w:cs="Times New Roman"/>
                <w:sz w:val="20"/>
                <w:szCs w:val="20"/>
                <w:lang w:eastAsia="ru-RU"/>
              </w:rPr>
              <w:t>ФЗ № 273</w:t>
            </w:r>
          </w:p>
        </w:tc>
      </w:tr>
      <w:tr w:rsidR="001B57AB" w:rsidRPr="00ED0C1B" w:rsidTr="006E7312">
        <w:tc>
          <w:tcPr>
            <w:tcW w:w="534" w:type="dxa"/>
          </w:tcPr>
          <w:p w:rsidR="001B57AB" w:rsidRPr="00177517" w:rsidRDefault="006E7312" w:rsidP="007D2DA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1056" w:type="dxa"/>
          </w:tcPr>
          <w:p w:rsidR="001B57AB" w:rsidRPr="001050F2" w:rsidRDefault="001B57AB" w:rsidP="009C1E6E">
            <w:pPr>
              <w:spacing w:after="0" w:line="240" w:lineRule="auto"/>
              <w:jc w:val="both"/>
              <w:rPr>
                <w:rFonts w:ascii="Times New Roman" w:hAnsi="Times New Roman"/>
                <w:b/>
                <w:sz w:val="20"/>
                <w:szCs w:val="20"/>
              </w:rPr>
            </w:pPr>
            <w:r w:rsidRPr="001050F2">
              <w:rPr>
                <w:rFonts w:ascii="Times New Roman" w:hAnsi="Times New Roman"/>
                <w:b/>
                <w:sz w:val="20"/>
                <w:szCs w:val="20"/>
              </w:rPr>
              <w:t>Соблюдение прав участ</w:t>
            </w:r>
            <w:r w:rsidR="006E7312">
              <w:rPr>
                <w:rFonts w:ascii="Times New Roman" w:hAnsi="Times New Roman"/>
                <w:b/>
                <w:sz w:val="20"/>
                <w:szCs w:val="20"/>
              </w:rPr>
              <w:t>ников образовательного процесса.</w:t>
            </w:r>
          </w:p>
          <w:p w:rsidR="001B57AB" w:rsidRPr="001050F2" w:rsidRDefault="001B57AB" w:rsidP="001050F2">
            <w:pPr>
              <w:spacing w:after="0" w:line="240" w:lineRule="auto"/>
              <w:jc w:val="both"/>
              <w:rPr>
                <w:rFonts w:ascii="Times New Roman" w:hAnsi="Times New Roman"/>
                <w:b/>
                <w:sz w:val="20"/>
                <w:szCs w:val="20"/>
              </w:rPr>
            </w:pPr>
            <w:r w:rsidRPr="001050F2">
              <w:rPr>
                <w:rFonts w:ascii="Times New Roman" w:hAnsi="Times New Roman"/>
                <w:b/>
                <w:sz w:val="20"/>
                <w:szCs w:val="20"/>
              </w:rPr>
              <w:t>Права родителей (законных представителей):</w:t>
            </w:r>
          </w:p>
          <w:p w:rsidR="001B57AB" w:rsidRPr="001050F2" w:rsidRDefault="001B57AB" w:rsidP="001050F2">
            <w:pPr>
              <w:spacing w:after="0" w:line="240" w:lineRule="auto"/>
              <w:jc w:val="both"/>
              <w:rPr>
                <w:rFonts w:ascii="Times New Roman" w:hAnsi="Times New Roman"/>
                <w:sz w:val="20"/>
                <w:szCs w:val="20"/>
              </w:rPr>
            </w:pPr>
            <w:r w:rsidRPr="001050F2">
              <w:rPr>
                <w:rFonts w:ascii="Times New Roman" w:hAnsi="Times New Roman"/>
                <w:sz w:val="20"/>
                <w:szCs w:val="20"/>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B57AB" w:rsidRPr="001050F2" w:rsidRDefault="001B57AB" w:rsidP="001050F2">
            <w:pPr>
              <w:spacing w:after="0" w:line="240" w:lineRule="auto"/>
              <w:jc w:val="both"/>
              <w:rPr>
                <w:rFonts w:ascii="Times New Roman" w:hAnsi="Times New Roman"/>
                <w:sz w:val="20"/>
                <w:szCs w:val="20"/>
              </w:rPr>
            </w:pPr>
            <w:r w:rsidRPr="001050F2">
              <w:rPr>
                <w:rFonts w:ascii="Times New Roman" w:hAnsi="Times New Roman"/>
                <w:sz w:val="20"/>
                <w:szCs w:val="20"/>
              </w:rPr>
              <w:t>дать ребенку д</w:t>
            </w:r>
            <w:r>
              <w:rPr>
                <w:rFonts w:ascii="Times New Roman" w:hAnsi="Times New Roman"/>
                <w:sz w:val="20"/>
                <w:szCs w:val="20"/>
              </w:rPr>
              <w:t>ошкольное образование  в семье;</w:t>
            </w:r>
          </w:p>
          <w:p w:rsidR="001B57AB" w:rsidRPr="001050F2" w:rsidRDefault="001B57AB" w:rsidP="001050F2">
            <w:pPr>
              <w:spacing w:after="0" w:line="240" w:lineRule="auto"/>
              <w:jc w:val="both"/>
              <w:rPr>
                <w:rFonts w:ascii="Times New Roman" w:hAnsi="Times New Roman"/>
                <w:sz w:val="20"/>
                <w:szCs w:val="20"/>
              </w:rPr>
            </w:pPr>
            <w:r w:rsidRPr="001050F2">
              <w:rPr>
                <w:rFonts w:ascii="Times New Roman" w:hAnsi="Times New Roman"/>
                <w:sz w:val="20"/>
                <w:szCs w:val="20"/>
              </w:rPr>
              <w:t>знакомиться с уставом организации, осуществляющей образовательную деятельность,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1B57AB" w:rsidRPr="001050F2" w:rsidRDefault="001B57AB" w:rsidP="001050F2">
            <w:pPr>
              <w:spacing w:after="0" w:line="240" w:lineRule="auto"/>
              <w:jc w:val="both"/>
              <w:rPr>
                <w:rFonts w:ascii="Times New Roman" w:hAnsi="Times New Roman"/>
                <w:sz w:val="20"/>
                <w:szCs w:val="20"/>
              </w:rPr>
            </w:pPr>
            <w:r w:rsidRPr="001050F2">
              <w:rPr>
                <w:rFonts w:ascii="Times New Roman" w:hAnsi="Times New Roman"/>
                <w:sz w:val="20"/>
                <w:szCs w:val="20"/>
              </w:rPr>
              <w:t>знакомиться с содержанием образования, используемыми методами обучения и воспитания, образовательными технологиями;</w:t>
            </w:r>
          </w:p>
          <w:p w:rsidR="001B57AB" w:rsidRPr="001050F2" w:rsidRDefault="001B57AB" w:rsidP="001050F2">
            <w:pPr>
              <w:spacing w:after="0" w:line="240" w:lineRule="auto"/>
              <w:jc w:val="both"/>
              <w:rPr>
                <w:rFonts w:ascii="Times New Roman" w:hAnsi="Times New Roman"/>
                <w:sz w:val="20"/>
                <w:szCs w:val="20"/>
              </w:rPr>
            </w:pPr>
            <w:r w:rsidRPr="001050F2">
              <w:rPr>
                <w:rFonts w:ascii="Times New Roman" w:hAnsi="Times New Roman"/>
                <w:sz w:val="20"/>
                <w:szCs w:val="20"/>
              </w:rPr>
              <w:t xml:space="preserve">защищать права и законные интересы </w:t>
            </w:r>
            <w:proofErr w:type="gramStart"/>
            <w:r w:rsidRPr="001050F2">
              <w:rPr>
                <w:rFonts w:ascii="Times New Roman" w:hAnsi="Times New Roman"/>
                <w:sz w:val="20"/>
                <w:szCs w:val="20"/>
              </w:rPr>
              <w:t>обучающихся</w:t>
            </w:r>
            <w:proofErr w:type="gramEnd"/>
            <w:r w:rsidRPr="001050F2">
              <w:rPr>
                <w:rFonts w:ascii="Times New Roman" w:hAnsi="Times New Roman"/>
                <w:sz w:val="20"/>
                <w:szCs w:val="20"/>
              </w:rPr>
              <w:t>; принимать участие в управлении организацией, осуществляющей образовательную деятельность, в форме, определяемой уставом этой организации;</w:t>
            </w:r>
          </w:p>
          <w:p w:rsidR="001B57AB" w:rsidRPr="001050F2" w:rsidRDefault="001B57AB" w:rsidP="001050F2">
            <w:pPr>
              <w:spacing w:after="0" w:line="240" w:lineRule="auto"/>
              <w:jc w:val="both"/>
              <w:rPr>
                <w:rFonts w:ascii="Times New Roman" w:hAnsi="Times New Roman"/>
                <w:sz w:val="20"/>
                <w:szCs w:val="20"/>
              </w:rPr>
            </w:pPr>
            <w:r w:rsidRPr="001050F2">
              <w:rPr>
                <w:rFonts w:ascii="Times New Roman" w:hAnsi="Times New Roman"/>
                <w:sz w:val="20"/>
                <w:szCs w:val="20"/>
              </w:rPr>
              <w:lastRenderedPageBreak/>
              <w:t xml:space="preserve">получать информацию </w:t>
            </w:r>
            <w:proofErr w:type="gramStart"/>
            <w:r w:rsidRPr="001050F2">
              <w:rPr>
                <w:rFonts w:ascii="Times New Roman" w:hAnsi="Times New Roman"/>
                <w:sz w:val="20"/>
                <w:szCs w:val="20"/>
              </w:rPr>
              <w:t>о</w:t>
            </w:r>
            <w:proofErr w:type="gramEnd"/>
            <w:r w:rsidRPr="001050F2">
              <w:rPr>
                <w:rFonts w:ascii="Times New Roman" w:hAnsi="Times New Roman"/>
                <w:sz w:val="20"/>
                <w:szCs w:val="20"/>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B57AB" w:rsidRPr="001050F2" w:rsidRDefault="001B57AB" w:rsidP="001050F2">
            <w:pPr>
              <w:spacing w:after="0" w:line="240" w:lineRule="auto"/>
              <w:jc w:val="both"/>
              <w:rPr>
                <w:rFonts w:ascii="Times New Roman" w:hAnsi="Times New Roman"/>
                <w:sz w:val="20"/>
                <w:szCs w:val="20"/>
              </w:rPr>
            </w:pPr>
            <w:r w:rsidRPr="001050F2">
              <w:rPr>
                <w:rFonts w:ascii="Times New Roman" w:hAnsi="Times New Roman"/>
                <w:sz w:val="20"/>
                <w:szCs w:val="20"/>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B57AB" w:rsidRPr="001050F2" w:rsidRDefault="001B57AB" w:rsidP="001050F2">
            <w:pPr>
              <w:spacing w:after="0" w:line="240" w:lineRule="auto"/>
              <w:jc w:val="both"/>
              <w:rPr>
                <w:rFonts w:ascii="Times New Roman" w:hAnsi="Times New Roman"/>
                <w:sz w:val="20"/>
                <w:szCs w:val="20"/>
              </w:rPr>
            </w:pPr>
            <w:r w:rsidRPr="001050F2">
              <w:rPr>
                <w:rFonts w:ascii="Times New Roman" w:hAnsi="Times New Roman"/>
                <w:sz w:val="20"/>
                <w:szCs w:val="20"/>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B57AB" w:rsidRPr="001050F2" w:rsidRDefault="001B57AB" w:rsidP="001050F2">
            <w:pPr>
              <w:spacing w:after="0" w:line="240" w:lineRule="auto"/>
              <w:jc w:val="both"/>
              <w:rPr>
                <w:rFonts w:ascii="Times New Roman" w:hAnsi="Times New Roman"/>
                <w:sz w:val="20"/>
                <w:szCs w:val="20"/>
              </w:rPr>
            </w:pPr>
            <w:r w:rsidRPr="001050F2">
              <w:rPr>
                <w:rFonts w:ascii="Times New Roman" w:hAnsi="Times New Roman"/>
                <w:sz w:val="20"/>
                <w:szCs w:val="20"/>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B57AB" w:rsidRPr="001050F2" w:rsidRDefault="001B57AB" w:rsidP="001050F2">
            <w:pPr>
              <w:spacing w:after="0" w:line="240" w:lineRule="auto"/>
              <w:jc w:val="both"/>
              <w:rPr>
                <w:rFonts w:ascii="Times New Roman" w:hAnsi="Times New Roman"/>
                <w:sz w:val="20"/>
                <w:szCs w:val="20"/>
              </w:rPr>
            </w:pPr>
            <w:r w:rsidRPr="001050F2">
              <w:rPr>
                <w:rFonts w:ascii="Times New Roman" w:hAnsi="Times New Roman"/>
                <w:sz w:val="20"/>
                <w:szCs w:val="20"/>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B57AB" w:rsidRPr="00177517" w:rsidRDefault="001B57AB" w:rsidP="00271880">
            <w:pPr>
              <w:pStyle w:val="2"/>
              <w:spacing w:after="0" w:line="240" w:lineRule="auto"/>
              <w:ind w:left="0"/>
              <w:rPr>
                <w:sz w:val="20"/>
                <w:szCs w:val="20"/>
              </w:rPr>
            </w:pPr>
            <w:r w:rsidRPr="001050F2">
              <w:rPr>
                <w:sz w:val="20"/>
                <w:szCs w:val="20"/>
              </w:rPr>
              <w:t>3) использовать не запрещенные законодательством Российской</w:t>
            </w:r>
            <w:r>
              <w:t xml:space="preserve"> </w:t>
            </w:r>
            <w:r w:rsidRPr="00AA6296">
              <w:rPr>
                <w:sz w:val="20"/>
                <w:szCs w:val="20"/>
              </w:rPr>
              <w:t>Федерации иные способы защиты прав и законных интересов.</w:t>
            </w:r>
          </w:p>
        </w:tc>
        <w:tc>
          <w:tcPr>
            <w:tcW w:w="3686" w:type="dxa"/>
          </w:tcPr>
          <w:p w:rsidR="001B57AB" w:rsidRDefault="001B57AB" w:rsidP="00271880">
            <w:pPr>
              <w:spacing w:after="0" w:line="240" w:lineRule="auto"/>
              <w:jc w:val="both"/>
              <w:rPr>
                <w:rFonts w:ascii="Times New Roman" w:hAnsi="Times New Roman"/>
                <w:sz w:val="20"/>
                <w:szCs w:val="20"/>
              </w:rPr>
            </w:pPr>
            <w:r w:rsidRPr="00177517">
              <w:rPr>
                <w:rFonts w:ascii="Times New Roman" w:hAnsi="Times New Roman"/>
                <w:sz w:val="20"/>
                <w:szCs w:val="20"/>
              </w:rPr>
              <w:lastRenderedPageBreak/>
              <w:t>ч.4 ст.53</w:t>
            </w:r>
            <w:r>
              <w:t xml:space="preserve"> </w:t>
            </w:r>
            <w:r w:rsidRPr="00A972A6">
              <w:rPr>
                <w:rFonts w:ascii="Times New Roman" w:hAnsi="Times New Roman"/>
                <w:sz w:val="20"/>
                <w:szCs w:val="20"/>
              </w:rPr>
              <w:t>ФЗ № 273</w:t>
            </w:r>
          </w:p>
          <w:p w:rsidR="001B57AB" w:rsidRPr="00177517" w:rsidRDefault="009759BF" w:rsidP="00271880">
            <w:pPr>
              <w:spacing w:after="0" w:line="240" w:lineRule="auto"/>
              <w:jc w:val="both"/>
              <w:rPr>
                <w:rFonts w:ascii="Times New Roman" w:hAnsi="Times New Roman"/>
                <w:sz w:val="20"/>
                <w:szCs w:val="20"/>
              </w:rPr>
            </w:pPr>
            <w:r>
              <w:rPr>
                <w:rFonts w:ascii="Times New Roman" w:hAnsi="Times New Roman"/>
                <w:sz w:val="20"/>
                <w:szCs w:val="20"/>
              </w:rPr>
              <w:t>ч</w:t>
            </w:r>
            <w:r w:rsidR="001B57AB">
              <w:rPr>
                <w:rFonts w:ascii="Times New Roman" w:hAnsi="Times New Roman"/>
                <w:sz w:val="20"/>
                <w:szCs w:val="20"/>
              </w:rPr>
              <w:t>.1 ст.45</w:t>
            </w:r>
            <w:r w:rsidR="001B57AB">
              <w:t xml:space="preserve"> </w:t>
            </w:r>
            <w:r w:rsidR="001B57AB" w:rsidRPr="00A972A6">
              <w:rPr>
                <w:rFonts w:ascii="Times New Roman" w:hAnsi="Times New Roman"/>
                <w:sz w:val="20"/>
                <w:szCs w:val="20"/>
              </w:rPr>
              <w:t>ФЗ № 273</w:t>
            </w:r>
          </w:p>
        </w:tc>
      </w:tr>
      <w:tr w:rsidR="001B57AB" w:rsidRPr="00ED0C1B" w:rsidTr="006E7312">
        <w:tc>
          <w:tcPr>
            <w:tcW w:w="534" w:type="dxa"/>
          </w:tcPr>
          <w:p w:rsidR="001B57AB" w:rsidRDefault="006E7312" w:rsidP="007D2DA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13</w:t>
            </w:r>
          </w:p>
        </w:tc>
        <w:tc>
          <w:tcPr>
            <w:tcW w:w="11056" w:type="dxa"/>
          </w:tcPr>
          <w:p w:rsidR="001B57AB" w:rsidRPr="00AA6296" w:rsidRDefault="001B57AB" w:rsidP="009C1E6E">
            <w:pPr>
              <w:spacing w:after="0" w:line="240" w:lineRule="auto"/>
              <w:jc w:val="both"/>
              <w:rPr>
                <w:rFonts w:ascii="Times New Roman" w:hAnsi="Times New Roman"/>
                <w:b/>
                <w:sz w:val="20"/>
                <w:szCs w:val="20"/>
              </w:rPr>
            </w:pPr>
            <w:r w:rsidRPr="00AA6296">
              <w:rPr>
                <w:rFonts w:ascii="Times New Roman" w:hAnsi="Times New Roman"/>
                <w:b/>
                <w:sz w:val="20"/>
                <w:szCs w:val="20"/>
              </w:rPr>
              <w:t>Деятельность комиссии по  урегулированию споров между участниками образовательных отношений, соблюдение порядка создания</w:t>
            </w:r>
          </w:p>
          <w:p w:rsidR="001B57AB" w:rsidRPr="00AA6296" w:rsidRDefault="001B57AB" w:rsidP="00AA6296">
            <w:pPr>
              <w:spacing w:after="0" w:line="240" w:lineRule="auto"/>
              <w:jc w:val="both"/>
              <w:rPr>
                <w:rFonts w:ascii="Times New Roman" w:hAnsi="Times New Roman"/>
                <w:sz w:val="20"/>
                <w:szCs w:val="20"/>
              </w:rPr>
            </w:pPr>
            <w:r w:rsidRPr="00AA6296">
              <w:rPr>
                <w:rFonts w:ascii="Times New Roman" w:hAnsi="Times New Roman"/>
                <w:sz w:val="20"/>
                <w:szCs w:val="20"/>
              </w:rPr>
              <w:t xml:space="preserve">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AA6296">
              <w:rPr>
                <w:rFonts w:ascii="Times New Roman" w:hAnsi="Times New Roman"/>
                <w:sz w:val="20"/>
                <w:szCs w:val="20"/>
              </w:rPr>
              <w:t>к</w:t>
            </w:r>
            <w:proofErr w:type="gramEnd"/>
            <w:r w:rsidRPr="00AA6296">
              <w:rPr>
                <w:rFonts w:ascii="Times New Roman" w:hAnsi="Times New Roman"/>
                <w:sz w:val="20"/>
                <w:szCs w:val="20"/>
              </w:rPr>
              <w:t xml:space="preserve"> обучающимся дисциплинарного взыскания.</w:t>
            </w:r>
          </w:p>
          <w:p w:rsidR="001B57AB" w:rsidRPr="00E33614" w:rsidRDefault="001B57AB" w:rsidP="00AA6296">
            <w:pPr>
              <w:spacing w:after="0" w:line="240" w:lineRule="auto"/>
              <w:jc w:val="both"/>
              <w:rPr>
                <w:rFonts w:ascii="Times New Roman" w:hAnsi="Times New Roman"/>
                <w:sz w:val="20"/>
                <w:szCs w:val="20"/>
              </w:rPr>
            </w:pPr>
            <w:r w:rsidRPr="00E33614">
              <w:rPr>
                <w:rFonts w:ascii="Times New Roman" w:hAnsi="Times New Roman"/>
                <w:sz w:val="20"/>
                <w:szCs w:val="20"/>
              </w:rPr>
              <w:t>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B57AB" w:rsidRPr="00E33614" w:rsidRDefault="001B57AB" w:rsidP="00AA6296">
            <w:pPr>
              <w:spacing w:after="0" w:line="240" w:lineRule="auto"/>
              <w:jc w:val="both"/>
              <w:rPr>
                <w:rFonts w:ascii="Times New Roman" w:hAnsi="Times New Roman"/>
                <w:sz w:val="20"/>
                <w:szCs w:val="20"/>
              </w:rPr>
            </w:pPr>
            <w:r w:rsidRPr="00E33614">
              <w:rPr>
                <w:rFonts w:ascii="Times New Roman" w:hAnsi="Times New Roman"/>
                <w:sz w:val="20"/>
                <w:szCs w:val="20"/>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B57AB" w:rsidRPr="00AA6296" w:rsidRDefault="001B57AB" w:rsidP="00AA6296">
            <w:pPr>
              <w:spacing w:after="0" w:line="240" w:lineRule="auto"/>
              <w:jc w:val="both"/>
              <w:rPr>
                <w:rFonts w:ascii="Times New Roman" w:hAnsi="Times New Roman"/>
                <w:sz w:val="20"/>
                <w:szCs w:val="20"/>
              </w:rPr>
            </w:pPr>
            <w:r w:rsidRPr="00E33614">
              <w:rPr>
                <w:rFonts w:ascii="Times New Roman" w:hAnsi="Times New Roman"/>
                <w:sz w:val="20"/>
                <w:szCs w:val="20"/>
              </w:rPr>
              <w:t xml:space="preserve">Решение комиссии по урегулированию споров между участниками образовательных отношений может быть обжаловано в установленном законодательством </w:t>
            </w:r>
            <w:r w:rsidRPr="00AA6296">
              <w:rPr>
                <w:rFonts w:ascii="Times New Roman" w:hAnsi="Times New Roman"/>
                <w:sz w:val="20"/>
                <w:szCs w:val="20"/>
              </w:rPr>
              <w:t>Российской Федерации порядке.</w:t>
            </w:r>
          </w:p>
          <w:p w:rsidR="001B57AB" w:rsidRPr="00177517" w:rsidRDefault="001B57AB" w:rsidP="00271880">
            <w:pPr>
              <w:pStyle w:val="2"/>
              <w:spacing w:after="0" w:line="240" w:lineRule="auto"/>
              <w:ind w:left="0"/>
              <w:rPr>
                <w:sz w:val="20"/>
                <w:szCs w:val="20"/>
              </w:rPr>
            </w:pPr>
            <w:r w:rsidRPr="00AA6296">
              <w:rPr>
                <w:sz w:val="20"/>
                <w:szCs w:val="20"/>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tc>
        <w:tc>
          <w:tcPr>
            <w:tcW w:w="3686" w:type="dxa"/>
          </w:tcPr>
          <w:p w:rsidR="001B57AB" w:rsidRPr="00177517" w:rsidRDefault="001B57AB" w:rsidP="00271880">
            <w:pPr>
              <w:spacing w:after="0" w:line="240" w:lineRule="auto"/>
              <w:jc w:val="both"/>
              <w:rPr>
                <w:rFonts w:ascii="Times New Roman" w:hAnsi="Times New Roman"/>
                <w:sz w:val="20"/>
                <w:szCs w:val="20"/>
              </w:rPr>
            </w:pPr>
            <w:r>
              <w:rPr>
                <w:rFonts w:ascii="Times New Roman" w:hAnsi="Times New Roman"/>
                <w:sz w:val="20"/>
                <w:szCs w:val="20"/>
              </w:rPr>
              <w:t>Ч.2-6</w:t>
            </w:r>
            <w:r w:rsidRPr="00F80AA1">
              <w:rPr>
                <w:rFonts w:ascii="Times New Roman" w:hAnsi="Times New Roman"/>
                <w:sz w:val="20"/>
                <w:szCs w:val="20"/>
              </w:rPr>
              <w:t xml:space="preserve"> ст.45</w:t>
            </w:r>
            <w:r>
              <w:t xml:space="preserve"> </w:t>
            </w:r>
            <w:r w:rsidRPr="00A972A6">
              <w:rPr>
                <w:rFonts w:ascii="Times New Roman" w:hAnsi="Times New Roman"/>
                <w:sz w:val="20"/>
                <w:szCs w:val="20"/>
              </w:rPr>
              <w:t>ФЗ № 273</w:t>
            </w:r>
          </w:p>
        </w:tc>
      </w:tr>
      <w:tr w:rsidR="00A3542E" w:rsidRPr="00ED0C1B" w:rsidTr="006E7312">
        <w:tc>
          <w:tcPr>
            <w:tcW w:w="534" w:type="dxa"/>
          </w:tcPr>
          <w:p w:rsidR="00A3542E" w:rsidRDefault="00A3542E" w:rsidP="007D2DA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1056" w:type="dxa"/>
          </w:tcPr>
          <w:p w:rsidR="00A3542E" w:rsidRPr="00AA6296" w:rsidRDefault="00A3542E" w:rsidP="009252B9">
            <w:pPr>
              <w:pStyle w:val="2"/>
              <w:spacing w:after="0" w:line="240" w:lineRule="auto"/>
              <w:ind w:left="0"/>
              <w:jc w:val="both"/>
              <w:rPr>
                <w:b/>
                <w:sz w:val="20"/>
                <w:szCs w:val="20"/>
              </w:rPr>
            </w:pPr>
            <w:r w:rsidRPr="00AA6296">
              <w:rPr>
                <w:b/>
                <w:sz w:val="20"/>
                <w:szCs w:val="20"/>
              </w:rPr>
              <w:t>Организация обучения детей с ОВЗ, инвалидов в ДОО:</w:t>
            </w:r>
          </w:p>
          <w:p w:rsidR="00A3542E" w:rsidRPr="00AA6296" w:rsidRDefault="00A3542E" w:rsidP="00AA6296">
            <w:pPr>
              <w:pStyle w:val="2"/>
              <w:spacing w:after="0" w:line="240" w:lineRule="auto"/>
              <w:ind w:left="0"/>
              <w:jc w:val="both"/>
              <w:rPr>
                <w:b/>
                <w:sz w:val="20"/>
                <w:szCs w:val="20"/>
              </w:rPr>
            </w:pPr>
            <w:r w:rsidRPr="00AA6296">
              <w:rPr>
                <w:sz w:val="20"/>
                <w:szCs w:val="20"/>
              </w:rPr>
              <w:t xml:space="preserve">Содержание образования и условия организации обучения и </w:t>
            </w:r>
            <w:proofErr w:type="gramStart"/>
            <w:r w:rsidRPr="00AA6296">
              <w:rPr>
                <w:sz w:val="20"/>
                <w:szCs w:val="20"/>
              </w:rPr>
              <w:t>воспитания</w:t>
            </w:r>
            <w:proofErr w:type="gramEnd"/>
            <w:r w:rsidRPr="00AA6296">
              <w:rPr>
                <w:sz w:val="20"/>
                <w:szCs w:val="20"/>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w:t>
            </w:r>
            <w:r>
              <w:rPr>
                <w:sz w:val="20"/>
                <w:szCs w:val="20"/>
              </w:rPr>
              <w:t xml:space="preserve">лида. </w:t>
            </w:r>
          </w:p>
          <w:p w:rsidR="00A3542E" w:rsidRPr="00AA6296" w:rsidRDefault="00A3542E" w:rsidP="00AA6296">
            <w:pPr>
              <w:pStyle w:val="2"/>
              <w:spacing w:after="0" w:line="240" w:lineRule="auto"/>
              <w:ind w:left="0"/>
              <w:jc w:val="both"/>
              <w:rPr>
                <w:sz w:val="20"/>
                <w:szCs w:val="20"/>
              </w:rPr>
            </w:pPr>
            <w:proofErr w:type="gramStart"/>
            <w:r w:rsidRPr="00AA6296">
              <w:rPr>
                <w:sz w:val="20"/>
                <w:szCs w:val="20"/>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AA6296">
              <w:rPr>
                <w:sz w:val="20"/>
                <w:szCs w:val="20"/>
              </w:rPr>
              <w:t xml:space="preserve"> В таких организациях создаются специальные условия для получения образования указанными обучающимися.</w:t>
            </w:r>
          </w:p>
          <w:p w:rsidR="00A3542E" w:rsidRPr="00AA6296" w:rsidRDefault="00A3542E" w:rsidP="00AA6296">
            <w:pPr>
              <w:pStyle w:val="2"/>
              <w:spacing w:after="0" w:line="240" w:lineRule="auto"/>
              <w:ind w:left="0"/>
              <w:jc w:val="both"/>
              <w:rPr>
                <w:sz w:val="20"/>
                <w:szCs w:val="20"/>
              </w:rPr>
            </w:pPr>
            <w:r w:rsidRPr="00AA6296">
              <w:rPr>
                <w:sz w:val="20"/>
                <w:szCs w:val="20"/>
              </w:rPr>
              <w:t xml:space="preserve">Под специальными </w:t>
            </w:r>
            <w:proofErr w:type="gramStart"/>
            <w:r w:rsidRPr="00AA6296">
              <w:rPr>
                <w:sz w:val="20"/>
                <w:szCs w:val="20"/>
              </w:rPr>
              <w:t>условиями</w:t>
            </w:r>
            <w:proofErr w:type="gramEnd"/>
            <w:r w:rsidRPr="00AA6296">
              <w:rPr>
                <w:sz w:val="20"/>
                <w:szCs w:val="20"/>
              </w:rPr>
              <w:t xml:space="preserve"> для получения образования обучающимися с ограниченными возможностями здоровья в </w:t>
            </w:r>
            <w:r w:rsidRPr="00AA6296">
              <w:rPr>
                <w:sz w:val="20"/>
                <w:szCs w:val="20"/>
              </w:rPr>
              <w:lastRenderedPageBreak/>
              <w:t xml:space="preserve">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AA6296">
              <w:rPr>
                <w:sz w:val="20"/>
                <w:szCs w:val="20"/>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A3542E" w:rsidRPr="00AA6296" w:rsidRDefault="00A3542E" w:rsidP="00AA6296">
            <w:pPr>
              <w:pStyle w:val="2"/>
              <w:spacing w:after="0" w:line="240" w:lineRule="auto"/>
              <w:ind w:left="0"/>
              <w:jc w:val="both"/>
              <w:rPr>
                <w:sz w:val="20"/>
                <w:szCs w:val="20"/>
              </w:rPr>
            </w:pPr>
            <w:r w:rsidRPr="00AA6296">
              <w:rPr>
                <w:sz w:val="20"/>
                <w:szCs w:val="20"/>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3542E" w:rsidRPr="00AA6296" w:rsidRDefault="00A3542E" w:rsidP="00AA6296">
            <w:pPr>
              <w:pStyle w:val="2"/>
              <w:spacing w:after="0" w:line="240" w:lineRule="auto"/>
              <w:ind w:left="0"/>
              <w:jc w:val="both"/>
              <w:rPr>
                <w:sz w:val="20"/>
                <w:szCs w:val="20"/>
              </w:rPr>
            </w:pPr>
            <w:proofErr w:type="gramStart"/>
            <w:r w:rsidRPr="00AA6296">
              <w:rPr>
                <w:sz w:val="20"/>
                <w:szCs w:val="20"/>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A3542E" w:rsidRPr="00AA6296" w:rsidRDefault="00A3542E" w:rsidP="00AA6296">
            <w:pPr>
              <w:pStyle w:val="2"/>
              <w:spacing w:after="0" w:line="240" w:lineRule="auto"/>
              <w:ind w:left="0"/>
              <w:jc w:val="both"/>
              <w:rPr>
                <w:sz w:val="20"/>
                <w:szCs w:val="20"/>
              </w:rPr>
            </w:pPr>
            <w:r w:rsidRPr="00AA6296">
              <w:rPr>
                <w:sz w:val="20"/>
                <w:szCs w:val="20"/>
              </w:rPr>
              <w:t xml:space="preserve">Особенности организации образовательной деятельности для </w:t>
            </w:r>
            <w:proofErr w:type="gramStart"/>
            <w:r w:rsidRPr="00AA6296">
              <w:rPr>
                <w:sz w:val="20"/>
                <w:szCs w:val="20"/>
              </w:rPr>
              <w:t>обучающихся</w:t>
            </w:r>
            <w:proofErr w:type="gramEnd"/>
            <w:r w:rsidRPr="00AA6296">
              <w:rPr>
                <w:sz w:val="20"/>
                <w:szCs w:val="20"/>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A3542E" w:rsidRDefault="00A3542E" w:rsidP="00CA11D0">
            <w:pPr>
              <w:spacing w:after="0" w:line="240" w:lineRule="auto"/>
              <w:jc w:val="both"/>
              <w:rPr>
                <w:rFonts w:ascii="Times New Roman" w:eastAsia="Times New Roman" w:hAnsi="Times New Roman" w:cs="Times New Roman"/>
                <w:sz w:val="20"/>
                <w:szCs w:val="20"/>
                <w:lang w:eastAsia="ru-RU"/>
              </w:rPr>
            </w:pPr>
            <w:r w:rsidRPr="00AA6296">
              <w:rPr>
                <w:rFonts w:ascii="Times New Roman" w:eastAsia="Times New Roman" w:hAnsi="Times New Roman" w:cs="Times New Roman"/>
                <w:sz w:val="20"/>
                <w:szCs w:val="20"/>
                <w:lang w:eastAsia="ru-RU"/>
              </w:rPr>
              <w:t xml:space="preserve">При получении образования </w:t>
            </w:r>
            <w:proofErr w:type="gramStart"/>
            <w:r w:rsidRPr="00AA6296">
              <w:rPr>
                <w:rFonts w:ascii="Times New Roman" w:eastAsia="Times New Roman" w:hAnsi="Times New Roman" w:cs="Times New Roman"/>
                <w:sz w:val="20"/>
                <w:szCs w:val="20"/>
                <w:lang w:eastAsia="ru-RU"/>
              </w:rPr>
              <w:t>обучающимся</w:t>
            </w:r>
            <w:proofErr w:type="gramEnd"/>
            <w:r w:rsidRPr="00AA6296">
              <w:rPr>
                <w:rFonts w:ascii="Times New Roman" w:eastAsia="Times New Roman" w:hAnsi="Times New Roman" w:cs="Times New Roman"/>
                <w:sz w:val="20"/>
                <w:szCs w:val="20"/>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AA6296">
              <w:rPr>
                <w:rFonts w:ascii="Times New Roman" w:eastAsia="Times New Roman" w:hAnsi="Times New Roman" w:cs="Times New Roman"/>
                <w:sz w:val="20"/>
                <w:szCs w:val="20"/>
                <w:lang w:eastAsia="ru-RU"/>
              </w:rPr>
              <w:t>сурдопереводчиков</w:t>
            </w:r>
            <w:proofErr w:type="spellEnd"/>
            <w:r w:rsidRPr="00AA6296">
              <w:rPr>
                <w:rFonts w:ascii="Times New Roman" w:eastAsia="Times New Roman" w:hAnsi="Times New Roman" w:cs="Times New Roman"/>
                <w:sz w:val="20"/>
                <w:szCs w:val="20"/>
                <w:lang w:eastAsia="ru-RU"/>
              </w:rPr>
              <w:t xml:space="preserve"> и </w:t>
            </w:r>
            <w:proofErr w:type="spellStart"/>
            <w:r w:rsidRPr="00AA6296">
              <w:rPr>
                <w:rFonts w:ascii="Times New Roman" w:eastAsia="Times New Roman" w:hAnsi="Times New Roman" w:cs="Times New Roman"/>
                <w:sz w:val="20"/>
                <w:szCs w:val="20"/>
                <w:lang w:eastAsia="ru-RU"/>
              </w:rPr>
              <w:t>тифлосурдопереводчиков</w:t>
            </w:r>
            <w:proofErr w:type="spellEnd"/>
            <w:r w:rsidRPr="00AA6296">
              <w:rPr>
                <w:rFonts w:ascii="Times New Roman" w:eastAsia="Times New Roman" w:hAnsi="Times New Roman" w:cs="Times New Roman"/>
                <w:sz w:val="20"/>
                <w:szCs w:val="20"/>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3542E" w:rsidRDefault="00A3542E" w:rsidP="00CA11D0">
            <w:pPr>
              <w:spacing w:after="0" w:line="240" w:lineRule="auto"/>
              <w:jc w:val="both"/>
              <w:rPr>
                <w:rFonts w:ascii="Times New Roman" w:eastAsia="Times New Roman" w:hAnsi="Times New Roman" w:cs="Times New Roman"/>
                <w:sz w:val="20"/>
                <w:szCs w:val="20"/>
                <w:lang w:eastAsia="ru-RU"/>
              </w:rPr>
            </w:pPr>
            <w:r w:rsidRPr="00A3542E">
              <w:rPr>
                <w:rFonts w:ascii="Times New Roman" w:eastAsia="Times New Roman" w:hAnsi="Times New Roman" w:cs="Times New Roman"/>
                <w:sz w:val="20"/>
                <w:szCs w:val="20"/>
                <w:lang w:eastAsia="ru-RU"/>
              </w:rPr>
              <w:t xml:space="preserve">     Численность обучающихся с ограниченными возможностями здоровья в учебной группе устанавливается </w:t>
            </w:r>
            <w:r w:rsidRPr="00A3542E">
              <w:rPr>
                <w:rFonts w:ascii="Times New Roman" w:eastAsia="Times New Roman" w:hAnsi="Times New Roman" w:cs="Times New Roman"/>
                <w:b/>
                <w:sz w:val="20"/>
                <w:szCs w:val="20"/>
                <w:lang w:eastAsia="ru-RU"/>
              </w:rPr>
              <w:t>до 15 человек.</w:t>
            </w:r>
          </w:p>
        </w:tc>
        <w:tc>
          <w:tcPr>
            <w:tcW w:w="3686" w:type="dxa"/>
          </w:tcPr>
          <w:p w:rsidR="00A3542E" w:rsidRPr="00A3542E" w:rsidRDefault="00A3542E" w:rsidP="00A3542E">
            <w:pPr>
              <w:spacing w:after="0" w:line="240" w:lineRule="auto"/>
              <w:jc w:val="both"/>
              <w:rPr>
                <w:rFonts w:ascii="Times New Roman" w:hAnsi="Times New Roman"/>
                <w:sz w:val="20"/>
                <w:szCs w:val="20"/>
              </w:rPr>
            </w:pPr>
            <w:r w:rsidRPr="00A3542E">
              <w:rPr>
                <w:rFonts w:ascii="Times New Roman" w:hAnsi="Times New Roman"/>
                <w:sz w:val="20"/>
                <w:szCs w:val="20"/>
              </w:rPr>
              <w:lastRenderedPageBreak/>
              <w:t>Ст.79</w:t>
            </w:r>
            <w:r>
              <w:rPr>
                <w:rFonts w:ascii="Times New Roman" w:hAnsi="Times New Roman"/>
                <w:sz w:val="20"/>
                <w:szCs w:val="20"/>
              </w:rPr>
              <w:t xml:space="preserve"> </w:t>
            </w:r>
            <w:r w:rsidRPr="00A3542E">
              <w:rPr>
                <w:rFonts w:ascii="Times New Roman" w:hAnsi="Times New Roman"/>
                <w:sz w:val="20"/>
                <w:szCs w:val="20"/>
              </w:rPr>
              <w:t>ФЗ № 273</w:t>
            </w:r>
            <w:r>
              <w:rPr>
                <w:rFonts w:ascii="Times New Roman" w:hAnsi="Times New Roman"/>
                <w:sz w:val="20"/>
                <w:szCs w:val="20"/>
              </w:rPr>
              <w:t>,</w:t>
            </w:r>
          </w:p>
          <w:p w:rsidR="00A3542E" w:rsidRPr="00A3542E" w:rsidRDefault="00A3542E" w:rsidP="00A3542E">
            <w:pPr>
              <w:spacing w:after="0" w:line="240" w:lineRule="auto"/>
              <w:jc w:val="both"/>
              <w:rPr>
                <w:rFonts w:ascii="Times New Roman" w:hAnsi="Times New Roman"/>
                <w:sz w:val="20"/>
                <w:szCs w:val="20"/>
              </w:rPr>
            </w:pPr>
            <w:r>
              <w:rPr>
                <w:rFonts w:ascii="Times New Roman" w:hAnsi="Times New Roman"/>
                <w:sz w:val="20"/>
                <w:szCs w:val="20"/>
              </w:rPr>
              <w:t>ст.18, 19 ФЗ от 24.11.1995 №</w:t>
            </w:r>
            <w:r w:rsidRPr="00A3542E">
              <w:rPr>
                <w:rFonts w:ascii="Times New Roman" w:hAnsi="Times New Roman"/>
                <w:sz w:val="20"/>
                <w:szCs w:val="20"/>
              </w:rPr>
              <w:t xml:space="preserve"> 181-ФЗ</w:t>
            </w:r>
          </w:p>
          <w:p w:rsidR="00A3542E" w:rsidRPr="00A3542E" w:rsidRDefault="00A3542E" w:rsidP="00A3542E">
            <w:pPr>
              <w:spacing w:after="0" w:line="240" w:lineRule="auto"/>
              <w:jc w:val="both"/>
              <w:rPr>
                <w:rFonts w:ascii="Times New Roman" w:hAnsi="Times New Roman"/>
                <w:sz w:val="20"/>
                <w:szCs w:val="20"/>
              </w:rPr>
            </w:pPr>
            <w:r w:rsidRPr="00A3542E">
              <w:rPr>
                <w:rFonts w:ascii="Times New Roman" w:hAnsi="Times New Roman"/>
                <w:sz w:val="20"/>
                <w:szCs w:val="20"/>
              </w:rPr>
              <w:t>«О социальной защите инвалидов в Российской Федерации», с</w:t>
            </w:r>
            <w:r>
              <w:rPr>
                <w:rFonts w:ascii="Times New Roman" w:hAnsi="Times New Roman"/>
                <w:sz w:val="20"/>
                <w:szCs w:val="20"/>
              </w:rPr>
              <w:t>т.19 ФЗ от 24.11.1995 №</w:t>
            </w:r>
            <w:r w:rsidRPr="00A3542E">
              <w:rPr>
                <w:rFonts w:ascii="Times New Roman" w:hAnsi="Times New Roman"/>
                <w:sz w:val="20"/>
                <w:szCs w:val="20"/>
              </w:rPr>
              <w:t xml:space="preserve"> 181-ФЗ</w:t>
            </w:r>
          </w:p>
          <w:p w:rsidR="00A3542E" w:rsidRPr="00A3542E" w:rsidRDefault="00A3542E" w:rsidP="00A3542E">
            <w:pPr>
              <w:spacing w:after="0" w:line="240" w:lineRule="auto"/>
              <w:jc w:val="both"/>
              <w:rPr>
                <w:rFonts w:ascii="Times New Roman" w:hAnsi="Times New Roman"/>
                <w:sz w:val="20"/>
                <w:szCs w:val="20"/>
              </w:rPr>
            </w:pPr>
            <w:r w:rsidRPr="00A3542E">
              <w:rPr>
                <w:rFonts w:ascii="Times New Roman" w:hAnsi="Times New Roman"/>
                <w:sz w:val="20"/>
                <w:szCs w:val="20"/>
              </w:rPr>
              <w:t>«О социальной защите инвалидов в Российской Федерации»,</w:t>
            </w:r>
          </w:p>
          <w:p w:rsidR="00A3542E" w:rsidRPr="006E7312" w:rsidRDefault="00A3542E" w:rsidP="00A3542E">
            <w:pPr>
              <w:spacing w:after="0" w:line="240" w:lineRule="auto"/>
              <w:rPr>
                <w:rFonts w:ascii="Times New Roman" w:hAnsi="Times New Roman"/>
                <w:sz w:val="20"/>
                <w:szCs w:val="20"/>
              </w:rPr>
            </w:pPr>
            <w:r w:rsidRPr="00A3542E">
              <w:rPr>
                <w:rFonts w:ascii="Times New Roman" w:hAnsi="Times New Roman"/>
                <w:sz w:val="20"/>
                <w:szCs w:val="20"/>
              </w:rPr>
              <w:t xml:space="preserve">п.3.2.7 </w:t>
            </w:r>
            <w:r w:rsidRPr="006E7312">
              <w:rPr>
                <w:rFonts w:ascii="Times New Roman" w:hAnsi="Times New Roman"/>
                <w:sz w:val="20"/>
                <w:szCs w:val="20"/>
              </w:rPr>
              <w:t xml:space="preserve">Федеральный государственный </w:t>
            </w:r>
            <w:r w:rsidRPr="006E7312">
              <w:rPr>
                <w:rFonts w:ascii="Times New Roman" w:hAnsi="Times New Roman"/>
                <w:sz w:val="20"/>
                <w:szCs w:val="20"/>
              </w:rPr>
              <w:lastRenderedPageBreak/>
              <w:t>образовательный стандарт дошкольно</w:t>
            </w:r>
            <w:r>
              <w:rPr>
                <w:rFonts w:ascii="Times New Roman" w:hAnsi="Times New Roman"/>
                <w:sz w:val="20"/>
                <w:szCs w:val="20"/>
              </w:rPr>
              <w:t>го образования,</w:t>
            </w:r>
            <w:r w:rsidRPr="006E7312">
              <w:rPr>
                <w:rFonts w:ascii="Times New Roman" w:hAnsi="Times New Roman"/>
                <w:sz w:val="20"/>
                <w:szCs w:val="20"/>
              </w:rPr>
              <w:t xml:space="preserve"> утвержденный приказом </w:t>
            </w:r>
            <w:proofErr w:type="spellStart"/>
            <w:r w:rsidRPr="006E7312">
              <w:rPr>
                <w:rFonts w:ascii="Times New Roman" w:hAnsi="Times New Roman"/>
                <w:sz w:val="20"/>
                <w:szCs w:val="20"/>
              </w:rPr>
              <w:t>Минобрнауки</w:t>
            </w:r>
            <w:proofErr w:type="spellEnd"/>
            <w:r w:rsidRPr="006E7312">
              <w:rPr>
                <w:rFonts w:ascii="Times New Roman" w:hAnsi="Times New Roman"/>
                <w:sz w:val="20"/>
                <w:szCs w:val="20"/>
              </w:rPr>
              <w:t xml:space="preserve"> России от 17.10.2013 </w:t>
            </w:r>
          </w:p>
          <w:p w:rsidR="00975A73" w:rsidRDefault="00A3542E" w:rsidP="00A3542E">
            <w:pPr>
              <w:spacing w:after="0" w:line="240" w:lineRule="auto"/>
              <w:rPr>
                <w:rFonts w:ascii="Times New Roman" w:hAnsi="Times New Roman"/>
                <w:sz w:val="20"/>
                <w:szCs w:val="20"/>
              </w:rPr>
            </w:pPr>
            <w:r w:rsidRPr="006E7312">
              <w:rPr>
                <w:rFonts w:ascii="Times New Roman" w:hAnsi="Times New Roman"/>
                <w:sz w:val="20"/>
                <w:szCs w:val="20"/>
              </w:rPr>
              <w:t>№ 1155</w:t>
            </w:r>
            <w:r w:rsidRPr="00A3542E">
              <w:rPr>
                <w:rFonts w:ascii="Times New Roman" w:hAnsi="Times New Roman"/>
                <w:sz w:val="20"/>
                <w:szCs w:val="20"/>
              </w:rPr>
              <w:t xml:space="preserve">, </w:t>
            </w:r>
          </w:p>
          <w:p w:rsidR="00A3542E" w:rsidRPr="00A3542E" w:rsidRDefault="00A3542E" w:rsidP="00A3542E">
            <w:pPr>
              <w:spacing w:after="0" w:line="240" w:lineRule="auto"/>
              <w:rPr>
                <w:rFonts w:ascii="Times New Roman" w:hAnsi="Times New Roman"/>
                <w:sz w:val="20"/>
                <w:szCs w:val="20"/>
              </w:rPr>
            </w:pPr>
            <w:bookmarkStart w:id="0" w:name="_GoBack"/>
            <w:bookmarkEnd w:id="0"/>
            <w:r w:rsidRPr="00A3542E">
              <w:rPr>
                <w:rFonts w:ascii="Times New Roman" w:hAnsi="Times New Roman"/>
                <w:sz w:val="20"/>
                <w:szCs w:val="20"/>
              </w:rPr>
              <w:t xml:space="preserve">п. 16, 20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w:t>
            </w:r>
            <w:proofErr w:type="spellStart"/>
            <w:r w:rsidRPr="00A3542E">
              <w:rPr>
                <w:rFonts w:ascii="Times New Roman" w:hAnsi="Times New Roman"/>
                <w:sz w:val="20"/>
                <w:szCs w:val="20"/>
              </w:rPr>
              <w:t>Минобрнауки</w:t>
            </w:r>
            <w:proofErr w:type="spellEnd"/>
            <w:r w:rsidRPr="00A3542E">
              <w:rPr>
                <w:rFonts w:ascii="Times New Roman" w:hAnsi="Times New Roman"/>
                <w:sz w:val="20"/>
                <w:szCs w:val="20"/>
              </w:rPr>
              <w:t xml:space="preserve"> России от 30.08.2013 № 1014</w:t>
            </w:r>
          </w:p>
        </w:tc>
      </w:tr>
      <w:tr w:rsidR="001B57AB" w:rsidRPr="00EF7D29" w:rsidTr="006E7312">
        <w:trPr>
          <w:trHeight w:val="416"/>
        </w:trPr>
        <w:tc>
          <w:tcPr>
            <w:tcW w:w="534" w:type="dxa"/>
          </w:tcPr>
          <w:p w:rsidR="001B57AB" w:rsidRDefault="00A3542E" w:rsidP="007D2DAF">
            <w:pPr>
              <w:spacing w:after="0" w:line="240" w:lineRule="auto"/>
              <w:jc w:val="both"/>
              <w:rPr>
                <w:rFonts w:ascii="Times New Roman" w:hAnsi="Times New Roman"/>
                <w:sz w:val="20"/>
                <w:szCs w:val="20"/>
              </w:rPr>
            </w:pPr>
            <w:r>
              <w:rPr>
                <w:rFonts w:ascii="Times New Roman" w:hAnsi="Times New Roman"/>
                <w:sz w:val="20"/>
                <w:szCs w:val="20"/>
              </w:rPr>
              <w:lastRenderedPageBreak/>
              <w:t>15</w:t>
            </w:r>
          </w:p>
        </w:tc>
        <w:tc>
          <w:tcPr>
            <w:tcW w:w="11056" w:type="dxa"/>
          </w:tcPr>
          <w:p w:rsidR="001B57AB" w:rsidRPr="001F6D9A" w:rsidRDefault="001B57AB" w:rsidP="00A90285">
            <w:pPr>
              <w:spacing w:after="0" w:line="240" w:lineRule="auto"/>
              <w:jc w:val="both"/>
              <w:rPr>
                <w:rFonts w:ascii="Times New Roman" w:hAnsi="Times New Roman"/>
                <w:b/>
                <w:bCs/>
                <w:sz w:val="20"/>
                <w:szCs w:val="20"/>
              </w:rPr>
            </w:pPr>
            <w:r w:rsidRPr="001F6D9A">
              <w:rPr>
                <w:rFonts w:ascii="Times New Roman" w:hAnsi="Times New Roman"/>
                <w:b/>
                <w:bCs/>
                <w:sz w:val="20"/>
                <w:szCs w:val="20"/>
              </w:rPr>
              <w:t>Отсутствие взимания родительской платы за содержание (присмотр и уход) детей-инвалидов, детей-сирот и детей, оставшихся без попечения родителей, а также детей с туберкулезной интоксикацией.</w:t>
            </w:r>
          </w:p>
          <w:p w:rsidR="001B57AB" w:rsidRPr="001F6D9A" w:rsidRDefault="001B57AB" w:rsidP="001F6D9A">
            <w:pPr>
              <w:spacing w:after="0" w:line="240" w:lineRule="auto"/>
              <w:jc w:val="both"/>
              <w:rPr>
                <w:rFonts w:ascii="Times New Roman" w:hAnsi="Times New Roman"/>
                <w:bCs/>
                <w:sz w:val="20"/>
                <w:szCs w:val="20"/>
              </w:rPr>
            </w:pPr>
            <w:r w:rsidRPr="001F6D9A">
              <w:rPr>
                <w:rFonts w:ascii="Times New Roman" w:hAnsi="Times New Roman"/>
                <w:bCs/>
                <w:sz w:val="20"/>
                <w:szCs w:val="20"/>
              </w:rPr>
              <w:t>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1B57AB" w:rsidRDefault="001B57AB" w:rsidP="001F6D9A">
            <w:pPr>
              <w:spacing w:after="0" w:line="240" w:lineRule="auto"/>
              <w:jc w:val="both"/>
              <w:rPr>
                <w:rFonts w:ascii="Times New Roman" w:hAnsi="Times New Roman"/>
                <w:bCs/>
                <w:sz w:val="20"/>
                <w:szCs w:val="20"/>
              </w:rPr>
            </w:pPr>
            <w:r w:rsidRPr="001F6D9A">
              <w:rPr>
                <w:rFonts w:ascii="Times New Roman" w:hAnsi="Times New Roman"/>
                <w:bCs/>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1B57AB" w:rsidRPr="00503794" w:rsidRDefault="001B57AB" w:rsidP="001F6D9A">
            <w:pPr>
              <w:spacing w:after="0" w:line="240" w:lineRule="auto"/>
              <w:jc w:val="both"/>
              <w:rPr>
                <w:rFonts w:ascii="Times New Roman" w:hAnsi="Times New Roman"/>
                <w:bCs/>
                <w:sz w:val="20"/>
                <w:szCs w:val="20"/>
              </w:rPr>
            </w:pPr>
            <w:r w:rsidRPr="001F6D9A">
              <w:rPr>
                <w:rFonts w:ascii="Times New Roman" w:hAnsi="Times New Roman"/>
                <w:bCs/>
                <w:sz w:val="20"/>
                <w:szCs w:val="20"/>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tc>
        <w:tc>
          <w:tcPr>
            <w:tcW w:w="3686" w:type="dxa"/>
          </w:tcPr>
          <w:p w:rsidR="001B57AB" w:rsidRDefault="001B57AB" w:rsidP="006E5350">
            <w:pPr>
              <w:pStyle w:val="ConsPlusNormal"/>
              <w:widowControl/>
              <w:ind w:firstLine="0"/>
              <w:jc w:val="both"/>
              <w:rPr>
                <w:rFonts w:ascii="Times New Roman" w:eastAsiaTheme="minorHAnsi" w:hAnsi="Times New Roman" w:cstheme="minorBidi"/>
                <w:bCs/>
                <w:lang w:eastAsia="en-US"/>
              </w:rPr>
            </w:pPr>
            <w:r>
              <w:rPr>
                <w:rFonts w:ascii="Times New Roman" w:eastAsiaTheme="minorHAnsi" w:hAnsi="Times New Roman" w:cstheme="minorBidi"/>
                <w:bCs/>
                <w:lang w:eastAsia="en-US"/>
              </w:rPr>
              <w:t>ч.2, 4</w:t>
            </w:r>
            <w:r w:rsidRPr="00321FFB">
              <w:rPr>
                <w:rFonts w:ascii="Times New Roman" w:eastAsiaTheme="minorHAnsi" w:hAnsi="Times New Roman" w:cstheme="minorBidi"/>
                <w:bCs/>
                <w:lang w:eastAsia="en-US"/>
              </w:rPr>
              <w:t xml:space="preserve"> ст.65</w:t>
            </w:r>
          </w:p>
          <w:p w:rsidR="001B57AB" w:rsidRPr="00503794" w:rsidRDefault="001B57AB" w:rsidP="006E5350">
            <w:pPr>
              <w:pStyle w:val="ConsPlusNormal"/>
              <w:widowControl/>
              <w:ind w:firstLine="0"/>
              <w:jc w:val="both"/>
              <w:rPr>
                <w:rFonts w:ascii="Times New Roman" w:eastAsiaTheme="minorHAnsi" w:hAnsi="Times New Roman" w:cstheme="minorBidi"/>
                <w:bCs/>
                <w:lang w:eastAsia="en-US"/>
              </w:rPr>
            </w:pPr>
            <w:r>
              <w:rPr>
                <w:rFonts w:ascii="Times New Roman" w:eastAsiaTheme="minorHAnsi" w:hAnsi="Times New Roman" w:cstheme="minorBidi"/>
                <w:bCs/>
                <w:lang w:eastAsia="en-US"/>
              </w:rPr>
              <w:t>ч</w:t>
            </w:r>
            <w:r w:rsidRPr="00503794">
              <w:rPr>
                <w:rFonts w:ascii="Times New Roman" w:eastAsiaTheme="minorHAnsi" w:hAnsi="Times New Roman" w:cstheme="minorBidi"/>
                <w:bCs/>
                <w:lang w:eastAsia="en-US"/>
              </w:rPr>
              <w:t>.3 ст.65</w:t>
            </w:r>
            <w:r>
              <w:t xml:space="preserve"> </w:t>
            </w:r>
            <w:r w:rsidRPr="00A972A6">
              <w:rPr>
                <w:rFonts w:ascii="Times New Roman" w:eastAsiaTheme="minorHAnsi" w:hAnsi="Times New Roman" w:cstheme="minorBidi"/>
                <w:bCs/>
                <w:lang w:eastAsia="en-US"/>
              </w:rPr>
              <w:t>ФЗ № 273</w:t>
            </w:r>
          </w:p>
        </w:tc>
      </w:tr>
      <w:tr w:rsidR="001B57AB" w:rsidRPr="00EF7D29" w:rsidTr="006E7312">
        <w:trPr>
          <w:trHeight w:val="983"/>
        </w:trPr>
        <w:tc>
          <w:tcPr>
            <w:tcW w:w="534" w:type="dxa"/>
          </w:tcPr>
          <w:p w:rsidR="001B57AB" w:rsidRDefault="001B57AB" w:rsidP="007D2DAF">
            <w:pPr>
              <w:spacing w:after="0" w:line="240" w:lineRule="auto"/>
              <w:jc w:val="both"/>
              <w:rPr>
                <w:rFonts w:ascii="Times New Roman" w:hAnsi="Times New Roman"/>
                <w:sz w:val="20"/>
                <w:szCs w:val="20"/>
              </w:rPr>
            </w:pPr>
          </w:p>
        </w:tc>
        <w:tc>
          <w:tcPr>
            <w:tcW w:w="11056" w:type="dxa"/>
          </w:tcPr>
          <w:p w:rsidR="001B57AB" w:rsidRDefault="001B57AB" w:rsidP="00A90285">
            <w:pPr>
              <w:spacing w:after="0" w:line="240" w:lineRule="auto"/>
              <w:jc w:val="both"/>
              <w:rPr>
                <w:rFonts w:ascii="Times New Roman" w:hAnsi="Times New Roman"/>
                <w:bCs/>
                <w:sz w:val="20"/>
                <w:szCs w:val="20"/>
              </w:rPr>
            </w:pPr>
            <w:r w:rsidRPr="000E2010">
              <w:rPr>
                <w:rFonts w:ascii="Times New Roman" w:hAnsi="Times New Roman"/>
                <w:b/>
                <w:bCs/>
                <w:sz w:val="20"/>
                <w:szCs w:val="20"/>
              </w:rPr>
              <w:t>Примечание:</w:t>
            </w:r>
            <w:r>
              <w:rPr>
                <w:rFonts w:ascii="Times New Roman" w:hAnsi="Times New Roman"/>
                <w:bCs/>
                <w:sz w:val="20"/>
                <w:szCs w:val="20"/>
              </w:rPr>
              <w:t xml:space="preserve"> Родительская плата</w:t>
            </w:r>
            <w:r w:rsidRPr="000E2010">
              <w:rPr>
                <w:rFonts w:ascii="Times New Roman" w:hAnsi="Times New Roman"/>
                <w:bCs/>
                <w:sz w:val="20"/>
                <w:szCs w:val="20"/>
              </w:rPr>
              <w:t xml:space="preserve"> за содержание (присмотр и уход) детей-инвалидов</w:t>
            </w:r>
            <w:r>
              <w:rPr>
                <w:rFonts w:ascii="Times New Roman" w:hAnsi="Times New Roman"/>
                <w:bCs/>
                <w:sz w:val="20"/>
                <w:szCs w:val="20"/>
              </w:rPr>
              <w:t xml:space="preserve"> в муниципальном ДОУ взимается, но компенсируется в полном объеме.</w:t>
            </w:r>
          </w:p>
          <w:p w:rsidR="001B57AB" w:rsidRDefault="001B57AB" w:rsidP="00CD5716">
            <w:pPr>
              <w:tabs>
                <w:tab w:val="num" w:pos="360"/>
              </w:tabs>
              <w:spacing w:after="0" w:line="240" w:lineRule="auto"/>
              <w:jc w:val="both"/>
              <w:rPr>
                <w:rFonts w:ascii="Times New Roman" w:hAnsi="Times New Roman"/>
                <w:bCs/>
                <w:sz w:val="20"/>
                <w:szCs w:val="20"/>
              </w:rPr>
            </w:pPr>
            <w:r w:rsidRPr="001F6D9A">
              <w:rPr>
                <w:rFonts w:ascii="Times New Roman" w:hAnsi="Times New Roman"/>
                <w:bCs/>
                <w:sz w:val="20"/>
                <w:szCs w:val="20"/>
              </w:rPr>
              <w:t xml:space="preserve">Родителям (законным представителям) детей-инвалидов выплачивается компенсация родительской платы, фактически взимаемой за содержание ребенка-инвалида в МДОУ в порядке, установленном постановлением совета администрации </w:t>
            </w:r>
            <w:r w:rsidRPr="001F6D9A">
              <w:rPr>
                <w:rFonts w:ascii="Times New Roman" w:hAnsi="Times New Roman"/>
                <w:bCs/>
                <w:sz w:val="20"/>
                <w:szCs w:val="20"/>
              </w:rPr>
              <w:lastRenderedPageBreak/>
              <w:t xml:space="preserve">Красноярского края «О предоставлении мер социальной поддержки инвалидам» от 30.01.2006 № 10-п (приложение № 2) </w:t>
            </w:r>
          </w:p>
        </w:tc>
        <w:tc>
          <w:tcPr>
            <w:tcW w:w="3686" w:type="dxa"/>
          </w:tcPr>
          <w:p w:rsidR="001B57AB" w:rsidRPr="008D4CE0" w:rsidRDefault="001B57AB" w:rsidP="008D4CE0">
            <w:pPr>
              <w:pStyle w:val="ConsPlusNormal"/>
              <w:ind w:firstLine="0"/>
              <w:jc w:val="both"/>
              <w:rPr>
                <w:rFonts w:ascii="Times New Roman" w:eastAsiaTheme="minorHAnsi" w:hAnsi="Times New Roman" w:cstheme="minorBidi"/>
                <w:bCs/>
                <w:lang w:eastAsia="en-US"/>
              </w:rPr>
            </w:pPr>
            <w:r w:rsidRPr="008D4CE0">
              <w:rPr>
                <w:rFonts w:ascii="Times New Roman" w:eastAsiaTheme="minorHAnsi" w:hAnsi="Times New Roman" w:cstheme="minorBidi"/>
                <w:bCs/>
                <w:lang w:eastAsia="en-US"/>
              </w:rPr>
              <w:lastRenderedPageBreak/>
              <w:t>П.6 ст.2 Закона Кр</w:t>
            </w:r>
            <w:r w:rsidR="003C641E">
              <w:rPr>
                <w:rFonts w:ascii="Times New Roman" w:eastAsiaTheme="minorHAnsi" w:hAnsi="Times New Roman" w:cstheme="minorBidi"/>
                <w:bCs/>
                <w:lang w:eastAsia="en-US"/>
              </w:rPr>
              <w:t>асноярского края от 10.12.2004 №</w:t>
            </w:r>
            <w:r w:rsidRPr="008D4CE0">
              <w:rPr>
                <w:rFonts w:ascii="Times New Roman" w:eastAsiaTheme="minorHAnsi" w:hAnsi="Times New Roman" w:cstheme="minorBidi"/>
                <w:bCs/>
                <w:lang w:eastAsia="en-US"/>
              </w:rPr>
              <w:t xml:space="preserve"> 12-2707</w:t>
            </w:r>
            <w:r>
              <w:rPr>
                <w:rFonts w:ascii="Times New Roman" w:eastAsiaTheme="minorHAnsi" w:hAnsi="Times New Roman" w:cstheme="minorBidi"/>
                <w:bCs/>
                <w:lang w:eastAsia="en-US"/>
              </w:rPr>
              <w:t xml:space="preserve"> </w:t>
            </w:r>
            <w:r w:rsidR="003C641E">
              <w:rPr>
                <w:rFonts w:ascii="Times New Roman" w:eastAsiaTheme="minorHAnsi" w:hAnsi="Times New Roman" w:cstheme="minorBidi"/>
                <w:bCs/>
                <w:lang w:eastAsia="en-US"/>
              </w:rPr>
              <w:t>«</w:t>
            </w:r>
            <w:r w:rsidRPr="008D4CE0">
              <w:rPr>
                <w:rFonts w:ascii="Times New Roman" w:eastAsiaTheme="minorHAnsi" w:hAnsi="Times New Roman" w:cstheme="minorBidi"/>
                <w:bCs/>
                <w:lang w:eastAsia="en-US"/>
              </w:rPr>
              <w:t>О</w:t>
            </w:r>
            <w:r w:rsidR="003C641E">
              <w:rPr>
                <w:rFonts w:ascii="Times New Roman" w:eastAsiaTheme="minorHAnsi" w:hAnsi="Times New Roman" w:cstheme="minorBidi"/>
                <w:bCs/>
                <w:lang w:eastAsia="en-US"/>
              </w:rPr>
              <w:t xml:space="preserve"> социальной поддержке инвалидов»,</w:t>
            </w:r>
          </w:p>
          <w:p w:rsidR="001B57AB" w:rsidRPr="00503794" w:rsidRDefault="001B57AB" w:rsidP="001B57AB">
            <w:pPr>
              <w:pStyle w:val="ConsPlusNormal"/>
              <w:ind w:firstLine="0"/>
              <w:jc w:val="both"/>
              <w:rPr>
                <w:rFonts w:ascii="Times New Roman" w:eastAsiaTheme="minorHAnsi" w:hAnsi="Times New Roman" w:cstheme="minorBidi"/>
                <w:bCs/>
                <w:lang w:eastAsia="en-US"/>
              </w:rPr>
            </w:pPr>
            <w:r w:rsidRPr="008D4CE0">
              <w:rPr>
                <w:rFonts w:ascii="Times New Roman" w:eastAsiaTheme="minorHAnsi" w:hAnsi="Times New Roman" w:cstheme="minorBidi"/>
                <w:bCs/>
                <w:lang w:eastAsia="en-US"/>
              </w:rPr>
              <w:t xml:space="preserve">Постановление совета администрации </w:t>
            </w:r>
            <w:r w:rsidRPr="008D4CE0">
              <w:rPr>
                <w:rFonts w:ascii="Times New Roman" w:eastAsiaTheme="minorHAnsi" w:hAnsi="Times New Roman" w:cstheme="minorBidi"/>
                <w:bCs/>
                <w:lang w:eastAsia="en-US"/>
              </w:rPr>
              <w:lastRenderedPageBreak/>
              <w:t>Красноярского края «О предоставлении мер социальной поддержки инвалидам» от 30.01.2006 № 10-п (приложение № 2)</w:t>
            </w:r>
          </w:p>
        </w:tc>
      </w:tr>
      <w:tr w:rsidR="001B57AB" w:rsidRPr="00EF7D29" w:rsidTr="006E7312">
        <w:trPr>
          <w:trHeight w:val="983"/>
        </w:trPr>
        <w:tc>
          <w:tcPr>
            <w:tcW w:w="534" w:type="dxa"/>
          </w:tcPr>
          <w:p w:rsidR="001B57AB" w:rsidRDefault="00A3542E" w:rsidP="00C87D93">
            <w:pPr>
              <w:spacing w:after="0" w:line="240" w:lineRule="auto"/>
              <w:jc w:val="both"/>
              <w:rPr>
                <w:rFonts w:ascii="Times New Roman" w:hAnsi="Times New Roman"/>
                <w:sz w:val="20"/>
                <w:szCs w:val="20"/>
              </w:rPr>
            </w:pPr>
            <w:r>
              <w:rPr>
                <w:rFonts w:ascii="Times New Roman" w:hAnsi="Times New Roman"/>
                <w:sz w:val="20"/>
                <w:szCs w:val="20"/>
              </w:rPr>
              <w:lastRenderedPageBreak/>
              <w:t>16</w:t>
            </w:r>
          </w:p>
        </w:tc>
        <w:tc>
          <w:tcPr>
            <w:tcW w:w="11056" w:type="dxa"/>
          </w:tcPr>
          <w:p w:rsidR="001B57AB" w:rsidRPr="00ED0FD9" w:rsidRDefault="001B57AB" w:rsidP="00274D36">
            <w:pPr>
              <w:suppressAutoHyphens/>
              <w:spacing w:after="0" w:line="240" w:lineRule="auto"/>
              <w:jc w:val="both"/>
              <w:rPr>
                <w:rFonts w:ascii="Times New Roman" w:hAnsi="Times New Roman"/>
                <w:b/>
                <w:bCs/>
                <w:sz w:val="20"/>
                <w:szCs w:val="20"/>
              </w:rPr>
            </w:pPr>
            <w:r w:rsidRPr="00ED0FD9">
              <w:rPr>
                <w:rFonts w:ascii="Times New Roman" w:hAnsi="Times New Roman"/>
                <w:b/>
                <w:bCs/>
                <w:sz w:val="20"/>
                <w:szCs w:val="20"/>
              </w:rPr>
              <w:t>Соответствие порядка предоставления платных образовательных услуг в дошкольном образовательном учреждении в случае их оказания действующему законодательству:</w:t>
            </w:r>
          </w:p>
          <w:p w:rsidR="001B57AB" w:rsidRPr="00274D36" w:rsidRDefault="001B57AB" w:rsidP="00274D36">
            <w:pPr>
              <w:suppressAutoHyphens/>
              <w:spacing w:after="0" w:line="240" w:lineRule="auto"/>
              <w:jc w:val="both"/>
              <w:rPr>
                <w:rFonts w:ascii="Times New Roman" w:hAnsi="Times New Roman"/>
                <w:sz w:val="20"/>
                <w:szCs w:val="20"/>
              </w:rPr>
            </w:pPr>
            <w:r w:rsidRPr="00274D36">
              <w:rPr>
                <w:rFonts w:ascii="Times New Roman" w:hAnsi="Times New Roman"/>
                <w:sz w:val="20"/>
                <w:szCs w:val="20"/>
              </w:rPr>
              <w:t>Соответствие договоров об образовании установленным требованиям:</w:t>
            </w:r>
          </w:p>
          <w:p w:rsidR="001B57AB" w:rsidRPr="00274D36" w:rsidRDefault="001B57AB" w:rsidP="00274D36">
            <w:pPr>
              <w:suppressAutoHyphens/>
              <w:spacing w:after="0" w:line="240" w:lineRule="auto"/>
              <w:jc w:val="both"/>
              <w:rPr>
                <w:rFonts w:ascii="Times New Roman" w:hAnsi="Times New Roman"/>
                <w:sz w:val="20"/>
                <w:szCs w:val="20"/>
              </w:rPr>
            </w:pPr>
            <w:r w:rsidRPr="00274D36">
              <w:rPr>
                <w:rFonts w:ascii="Times New Roman" w:hAnsi="Times New Roman"/>
                <w:sz w:val="20"/>
                <w:szCs w:val="20"/>
              </w:rPr>
              <w:t>Договор заключается в письменной форме и должен содержать следующие сведения:</w:t>
            </w:r>
          </w:p>
          <w:p w:rsidR="001B57AB" w:rsidRPr="00274D36" w:rsidRDefault="001B57AB" w:rsidP="00274D36">
            <w:pPr>
              <w:suppressAutoHyphens/>
              <w:spacing w:after="0" w:line="240" w:lineRule="auto"/>
              <w:jc w:val="both"/>
              <w:rPr>
                <w:rFonts w:ascii="Times New Roman" w:hAnsi="Times New Roman"/>
                <w:sz w:val="20"/>
                <w:szCs w:val="20"/>
              </w:rPr>
            </w:pPr>
            <w:proofErr w:type="gramStart"/>
            <w:r w:rsidRPr="00274D36">
              <w:rPr>
                <w:rFonts w:ascii="Times New Roman" w:hAnsi="Times New Roman"/>
                <w:sz w:val="20"/>
                <w:szCs w:val="20"/>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1B57AB" w:rsidRPr="00274D36" w:rsidRDefault="001B57AB" w:rsidP="00274D36">
            <w:pPr>
              <w:suppressAutoHyphens/>
              <w:spacing w:after="0" w:line="240" w:lineRule="auto"/>
              <w:jc w:val="both"/>
              <w:rPr>
                <w:rFonts w:ascii="Times New Roman" w:hAnsi="Times New Roman"/>
                <w:sz w:val="20"/>
                <w:szCs w:val="20"/>
              </w:rPr>
            </w:pPr>
            <w:r w:rsidRPr="00274D36">
              <w:rPr>
                <w:rFonts w:ascii="Times New Roman" w:hAnsi="Times New Roman"/>
                <w:sz w:val="20"/>
                <w:szCs w:val="20"/>
              </w:rPr>
              <w:t>б) место нахождения или место жительства исполнителя;</w:t>
            </w:r>
          </w:p>
          <w:p w:rsidR="001B57AB" w:rsidRPr="00274D36" w:rsidRDefault="001B57AB" w:rsidP="00274D36">
            <w:pPr>
              <w:suppressAutoHyphens/>
              <w:spacing w:after="0" w:line="240" w:lineRule="auto"/>
              <w:jc w:val="both"/>
              <w:rPr>
                <w:rFonts w:ascii="Times New Roman" w:hAnsi="Times New Roman"/>
                <w:sz w:val="20"/>
                <w:szCs w:val="20"/>
              </w:rPr>
            </w:pPr>
            <w:r w:rsidRPr="00274D36">
              <w:rPr>
                <w:rFonts w:ascii="Times New Roman" w:hAnsi="Times New Roman"/>
                <w:sz w:val="20"/>
                <w:szCs w:val="20"/>
              </w:rPr>
              <w:t>в) наименование или фамилия, имя, отчество (при наличии) заказчика, телефон заказчика;</w:t>
            </w:r>
          </w:p>
          <w:p w:rsidR="001B57AB" w:rsidRPr="00274D36" w:rsidRDefault="001B57AB" w:rsidP="00274D36">
            <w:pPr>
              <w:suppressAutoHyphens/>
              <w:spacing w:after="0" w:line="240" w:lineRule="auto"/>
              <w:jc w:val="both"/>
              <w:rPr>
                <w:rFonts w:ascii="Times New Roman" w:hAnsi="Times New Roman"/>
                <w:sz w:val="20"/>
                <w:szCs w:val="20"/>
              </w:rPr>
            </w:pPr>
            <w:r w:rsidRPr="00274D36">
              <w:rPr>
                <w:rFonts w:ascii="Times New Roman" w:hAnsi="Times New Roman"/>
                <w:sz w:val="20"/>
                <w:szCs w:val="20"/>
              </w:rPr>
              <w:t>г) место нахождения или место жительства заказчика;</w:t>
            </w:r>
          </w:p>
          <w:p w:rsidR="001B57AB" w:rsidRPr="00274D36" w:rsidRDefault="001B57AB" w:rsidP="00274D36">
            <w:pPr>
              <w:suppressAutoHyphens/>
              <w:spacing w:after="0" w:line="240" w:lineRule="auto"/>
              <w:jc w:val="both"/>
              <w:rPr>
                <w:rFonts w:ascii="Times New Roman" w:hAnsi="Times New Roman"/>
                <w:sz w:val="20"/>
                <w:szCs w:val="20"/>
              </w:rPr>
            </w:pPr>
            <w:proofErr w:type="gramStart"/>
            <w:r w:rsidRPr="00274D36">
              <w:rPr>
                <w:rFonts w:ascii="Times New Roman" w:hAnsi="Times New Roman"/>
                <w:sz w:val="20"/>
                <w:szCs w:val="20"/>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1B57AB" w:rsidRPr="00274D36" w:rsidRDefault="001B57AB" w:rsidP="00274D36">
            <w:pPr>
              <w:suppressAutoHyphens/>
              <w:spacing w:after="0" w:line="240" w:lineRule="auto"/>
              <w:jc w:val="both"/>
              <w:rPr>
                <w:rFonts w:ascii="Times New Roman" w:hAnsi="Times New Roman"/>
                <w:sz w:val="20"/>
                <w:szCs w:val="20"/>
              </w:rPr>
            </w:pPr>
            <w:r w:rsidRPr="00274D36">
              <w:rPr>
                <w:rFonts w:ascii="Times New Roman" w:hAnsi="Times New Roman"/>
                <w:sz w:val="20"/>
                <w:szCs w:val="20"/>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274D36">
              <w:rPr>
                <w:rFonts w:ascii="Times New Roman" w:hAnsi="Times New Roman"/>
                <w:sz w:val="20"/>
                <w:szCs w:val="20"/>
              </w:rPr>
              <w:t>услуг</w:t>
            </w:r>
            <w:proofErr w:type="gramEnd"/>
            <w:r w:rsidRPr="00274D36">
              <w:rPr>
                <w:rFonts w:ascii="Times New Roman" w:hAnsi="Times New Roman"/>
                <w:sz w:val="20"/>
                <w:szCs w:val="20"/>
              </w:rPr>
              <w:t xml:space="preserve"> в пользу обучающегося, не являющегося заказчиком по договору);</w:t>
            </w:r>
          </w:p>
          <w:p w:rsidR="001B57AB" w:rsidRPr="00274D36" w:rsidRDefault="001B57AB" w:rsidP="00274D36">
            <w:pPr>
              <w:suppressAutoHyphens/>
              <w:spacing w:after="0" w:line="240" w:lineRule="auto"/>
              <w:jc w:val="both"/>
              <w:rPr>
                <w:rFonts w:ascii="Times New Roman" w:hAnsi="Times New Roman"/>
                <w:sz w:val="20"/>
                <w:szCs w:val="20"/>
              </w:rPr>
            </w:pPr>
            <w:r w:rsidRPr="00274D36">
              <w:rPr>
                <w:rFonts w:ascii="Times New Roman" w:hAnsi="Times New Roman"/>
                <w:sz w:val="20"/>
                <w:szCs w:val="20"/>
              </w:rPr>
              <w:t>ж) права, обязанности и ответственность исполнителя, заказчика и обучающегося;</w:t>
            </w:r>
          </w:p>
          <w:p w:rsidR="001B57AB" w:rsidRPr="00274D36" w:rsidRDefault="001B57AB" w:rsidP="00274D36">
            <w:pPr>
              <w:suppressAutoHyphens/>
              <w:spacing w:after="0" w:line="240" w:lineRule="auto"/>
              <w:jc w:val="both"/>
              <w:rPr>
                <w:rFonts w:ascii="Times New Roman" w:hAnsi="Times New Roman"/>
                <w:sz w:val="20"/>
                <w:szCs w:val="20"/>
              </w:rPr>
            </w:pPr>
            <w:r w:rsidRPr="00274D36">
              <w:rPr>
                <w:rFonts w:ascii="Times New Roman" w:hAnsi="Times New Roman"/>
                <w:sz w:val="20"/>
                <w:szCs w:val="20"/>
              </w:rPr>
              <w:t>з) полная стоимость образовательных услуг, порядок их оплаты;</w:t>
            </w:r>
          </w:p>
          <w:p w:rsidR="001B57AB" w:rsidRPr="00274D36" w:rsidRDefault="001B57AB" w:rsidP="00274D36">
            <w:pPr>
              <w:suppressAutoHyphens/>
              <w:spacing w:after="0" w:line="240" w:lineRule="auto"/>
              <w:jc w:val="both"/>
              <w:rPr>
                <w:rFonts w:ascii="Times New Roman" w:hAnsi="Times New Roman"/>
                <w:sz w:val="20"/>
                <w:szCs w:val="20"/>
              </w:rPr>
            </w:pPr>
            <w:r w:rsidRPr="00274D36">
              <w:rPr>
                <w:rFonts w:ascii="Times New Roman" w:hAnsi="Times New Roman"/>
                <w:sz w:val="20"/>
                <w:szCs w:val="20"/>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B57AB" w:rsidRPr="00274D36" w:rsidRDefault="001B57AB" w:rsidP="00274D36">
            <w:pPr>
              <w:suppressAutoHyphens/>
              <w:spacing w:after="0" w:line="240" w:lineRule="auto"/>
              <w:jc w:val="both"/>
              <w:rPr>
                <w:rFonts w:ascii="Times New Roman" w:hAnsi="Times New Roman"/>
                <w:sz w:val="20"/>
                <w:szCs w:val="20"/>
              </w:rPr>
            </w:pPr>
            <w:r w:rsidRPr="00274D36">
              <w:rPr>
                <w:rFonts w:ascii="Times New Roman" w:hAnsi="Times New Roman"/>
                <w:sz w:val="20"/>
                <w:szCs w:val="20"/>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B57AB" w:rsidRPr="00274D36" w:rsidRDefault="001B57AB" w:rsidP="00274D36">
            <w:pPr>
              <w:suppressAutoHyphens/>
              <w:spacing w:after="0" w:line="240" w:lineRule="auto"/>
              <w:jc w:val="both"/>
              <w:rPr>
                <w:rFonts w:ascii="Times New Roman" w:hAnsi="Times New Roman"/>
                <w:sz w:val="20"/>
                <w:szCs w:val="20"/>
              </w:rPr>
            </w:pPr>
            <w:r w:rsidRPr="00274D36">
              <w:rPr>
                <w:rFonts w:ascii="Times New Roman" w:hAnsi="Times New Roman"/>
                <w:sz w:val="20"/>
                <w:szCs w:val="20"/>
              </w:rPr>
              <w:t>л) форма обучения;</w:t>
            </w:r>
          </w:p>
          <w:p w:rsidR="001B57AB" w:rsidRPr="00274D36" w:rsidRDefault="001B57AB" w:rsidP="00274D36">
            <w:pPr>
              <w:suppressAutoHyphens/>
              <w:spacing w:after="0" w:line="240" w:lineRule="auto"/>
              <w:jc w:val="both"/>
              <w:rPr>
                <w:rFonts w:ascii="Times New Roman" w:hAnsi="Times New Roman"/>
                <w:sz w:val="20"/>
                <w:szCs w:val="20"/>
              </w:rPr>
            </w:pPr>
            <w:r w:rsidRPr="00274D36">
              <w:rPr>
                <w:rFonts w:ascii="Times New Roman" w:hAnsi="Times New Roman"/>
                <w:sz w:val="20"/>
                <w:szCs w:val="20"/>
              </w:rPr>
              <w:t>м) сроки освоения образовательной программы (продолжительность обучения);</w:t>
            </w:r>
          </w:p>
          <w:p w:rsidR="001B57AB" w:rsidRPr="00274D36" w:rsidRDefault="001B57AB" w:rsidP="00274D36">
            <w:pPr>
              <w:suppressAutoHyphens/>
              <w:spacing w:after="0" w:line="240" w:lineRule="auto"/>
              <w:jc w:val="both"/>
              <w:rPr>
                <w:rFonts w:ascii="Times New Roman" w:hAnsi="Times New Roman"/>
                <w:sz w:val="20"/>
                <w:szCs w:val="20"/>
              </w:rPr>
            </w:pPr>
            <w:r w:rsidRPr="00274D36">
              <w:rPr>
                <w:rFonts w:ascii="Times New Roman" w:hAnsi="Times New Roman"/>
                <w:sz w:val="20"/>
                <w:szCs w:val="20"/>
              </w:rPr>
              <w:t xml:space="preserve">н) вид документа (при наличии), выдаваемого </w:t>
            </w:r>
            <w:proofErr w:type="gramStart"/>
            <w:r w:rsidRPr="00274D36">
              <w:rPr>
                <w:rFonts w:ascii="Times New Roman" w:hAnsi="Times New Roman"/>
                <w:sz w:val="20"/>
                <w:szCs w:val="20"/>
              </w:rPr>
              <w:t>обучающемуся</w:t>
            </w:r>
            <w:proofErr w:type="gramEnd"/>
            <w:r w:rsidRPr="00274D36">
              <w:rPr>
                <w:rFonts w:ascii="Times New Roman" w:hAnsi="Times New Roman"/>
                <w:sz w:val="20"/>
                <w:szCs w:val="20"/>
              </w:rPr>
              <w:t xml:space="preserve"> после успешного освоения им соответствующей образовательной программы (части образовательной программы);</w:t>
            </w:r>
          </w:p>
          <w:p w:rsidR="001B57AB" w:rsidRPr="00274D36" w:rsidRDefault="001B57AB" w:rsidP="00274D36">
            <w:pPr>
              <w:suppressAutoHyphens/>
              <w:spacing w:after="0" w:line="240" w:lineRule="auto"/>
              <w:jc w:val="both"/>
              <w:rPr>
                <w:rFonts w:ascii="Times New Roman" w:hAnsi="Times New Roman"/>
                <w:sz w:val="20"/>
                <w:szCs w:val="20"/>
              </w:rPr>
            </w:pPr>
            <w:r w:rsidRPr="00274D36">
              <w:rPr>
                <w:rFonts w:ascii="Times New Roman" w:hAnsi="Times New Roman"/>
                <w:sz w:val="20"/>
                <w:szCs w:val="20"/>
              </w:rPr>
              <w:t>о) порядок изменения и расторжения договора;</w:t>
            </w:r>
          </w:p>
          <w:p w:rsidR="001B57AB" w:rsidRPr="00274D36" w:rsidRDefault="001B57AB" w:rsidP="00274D36">
            <w:pPr>
              <w:suppressAutoHyphens/>
              <w:spacing w:after="0" w:line="240" w:lineRule="auto"/>
              <w:jc w:val="both"/>
              <w:rPr>
                <w:rFonts w:ascii="Times New Roman" w:hAnsi="Times New Roman"/>
                <w:sz w:val="20"/>
                <w:szCs w:val="20"/>
              </w:rPr>
            </w:pPr>
            <w:r w:rsidRPr="00274D36">
              <w:rPr>
                <w:rFonts w:ascii="Times New Roman" w:hAnsi="Times New Roman"/>
                <w:sz w:val="20"/>
                <w:szCs w:val="20"/>
              </w:rPr>
              <w:t>п) другие необходимые сведения, связанные со спецификой оказываемых платных образовательных услуг.</w:t>
            </w:r>
          </w:p>
          <w:p w:rsidR="001B57AB" w:rsidRPr="00274D36" w:rsidRDefault="001B57AB" w:rsidP="00274D36">
            <w:pPr>
              <w:suppressAutoHyphens/>
              <w:spacing w:after="0" w:line="240" w:lineRule="auto"/>
              <w:jc w:val="both"/>
              <w:rPr>
                <w:rFonts w:ascii="Times New Roman" w:hAnsi="Times New Roman"/>
                <w:sz w:val="20"/>
                <w:szCs w:val="20"/>
              </w:rPr>
            </w:pPr>
            <w:r w:rsidRPr="00274D36">
              <w:rPr>
                <w:rFonts w:ascii="Times New Roman" w:hAnsi="Times New Roman"/>
                <w:sz w:val="20"/>
                <w:szCs w:val="20"/>
              </w:rPr>
              <w:t>Проверка отсутствия в договоре условий,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B57AB" w:rsidRPr="00274D36" w:rsidRDefault="001B57AB" w:rsidP="00274D36">
            <w:pPr>
              <w:suppressAutoHyphens/>
              <w:spacing w:after="0" w:line="240" w:lineRule="auto"/>
              <w:jc w:val="both"/>
              <w:rPr>
                <w:rFonts w:ascii="Times New Roman" w:hAnsi="Times New Roman"/>
                <w:sz w:val="20"/>
                <w:szCs w:val="20"/>
              </w:rPr>
            </w:pPr>
            <w:r w:rsidRPr="00274D36">
              <w:rPr>
                <w:rFonts w:ascii="Times New Roman" w:hAnsi="Times New Roman"/>
                <w:sz w:val="20"/>
                <w:szCs w:val="20"/>
              </w:rPr>
              <w:t>Проверка соответствия сведений, указанных в договоре,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B57AB" w:rsidRPr="00274D36" w:rsidRDefault="001B57AB" w:rsidP="00274D36">
            <w:pPr>
              <w:suppressAutoHyphens/>
              <w:spacing w:after="0" w:line="240" w:lineRule="auto"/>
              <w:jc w:val="both"/>
              <w:rPr>
                <w:rFonts w:ascii="Times New Roman" w:hAnsi="Times New Roman"/>
                <w:sz w:val="20"/>
                <w:szCs w:val="20"/>
              </w:rPr>
            </w:pPr>
            <w:r w:rsidRPr="00274D36">
              <w:rPr>
                <w:rFonts w:ascii="Times New Roman" w:hAnsi="Times New Roman"/>
                <w:sz w:val="20"/>
                <w:szCs w:val="20"/>
              </w:rPr>
              <w:t>Предоставление потребителю достоверной информации о себе и об оказываемых платных образовательных услугах, обеспечивающую возможность их правильного выбора.</w:t>
            </w:r>
          </w:p>
          <w:p w:rsidR="001B57AB" w:rsidRPr="00274D36" w:rsidRDefault="001B57AB" w:rsidP="00274D36">
            <w:pPr>
              <w:suppressAutoHyphens/>
              <w:spacing w:after="0" w:line="240" w:lineRule="auto"/>
              <w:jc w:val="both"/>
              <w:rPr>
                <w:rFonts w:ascii="Times New Roman" w:hAnsi="Times New Roman"/>
                <w:sz w:val="20"/>
                <w:szCs w:val="20"/>
              </w:rPr>
            </w:pPr>
            <w:r w:rsidRPr="00274D36">
              <w:rPr>
                <w:rFonts w:ascii="Times New Roman" w:hAnsi="Times New Roman"/>
                <w:sz w:val="20"/>
                <w:szCs w:val="20"/>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Информация предоставляется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1B57AB" w:rsidRPr="00274D36" w:rsidRDefault="001B57AB" w:rsidP="00274D36">
            <w:pPr>
              <w:suppressAutoHyphens/>
              <w:spacing w:after="0" w:line="240" w:lineRule="auto"/>
              <w:jc w:val="both"/>
              <w:rPr>
                <w:rFonts w:ascii="Times New Roman" w:hAnsi="Times New Roman"/>
                <w:sz w:val="20"/>
                <w:szCs w:val="20"/>
              </w:rPr>
            </w:pPr>
            <w:proofErr w:type="gramStart"/>
            <w:r w:rsidRPr="00274D36">
              <w:rPr>
                <w:rFonts w:ascii="Times New Roman" w:hAnsi="Times New Roman"/>
                <w:sz w:val="20"/>
                <w:szCs w:val="20"/>
              </w:rPr>
              <w:t xml:space="preserve">Проверка отсутствия фактов оказания платных образовательных услуг взамен или в рамках основной образовательной </w:t>
            </w:r>
            <w:r w:rsidRPr="00274D36">
              <w:rPr>
                <w:rFonts w:ascii="Times New Roman" w:hAnsi="Times New Roman"/>
                <w:sz w:val="20"/>
                <w:szCs w:val="20"/>
              </w:rPr>
              <w:lastRenderedPageBreak/>
              <w:t>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финансируемой за счет средств соответствующего бюджета.</w:t>
            </w:r>
            <w:proofErr w:type="gramEnd"/>
          </w:p>
          <w:p w:rsidR="001B57AB" w:rsidRPr="00AD22D8" w:rsidRDefault="001B57AB" w:rsidP="00E33614">
            <w:pPr>
              <w:suppressAutoHyphens/>
              <w:spacing w:after="0" w:line="240" w:lineRule="auto"/>
              <w:jc w:val="both"/>
              <w:rPr>
                <w:rFonts w:ascii="Times New Roman" w:hAnsi="Times New Roman"/>
                <w:sz w:val="20"/>
                <w:szCs w:val="20"/>
              </w:rPr>
            </w:pPr>
            <w:r w:rsidRPr="00274D36">
              <w:rPr>
                <w:rFonts w:ascii="Times New Roman" w:hAnsi="Times New Roman"/>
                <w:sz w:val="20"/>
                <w:szCs w:val="20"/>
              </w:rPr>
              <w:t>Обеспечение оказания платных образовательных услуг в полном объеме в соответствии с образовательными программами (частью образовательной п</w:t>
            </w:r>
            <w:r w:rsidR="00E33614">
              <w:rPr>
                <w:rFonts w:ascii="Times New Roman" w:hAnsi="Times New Roman"/>
                <w:sz w:val="20"/>
                <w:szCs w:val="20"/>
              </w:rPr>
              <w:t>рограммы) и условиями договора.</w:t>
            </w:r>
          </w:p>
        </w:tc>
        <w:tc>
          <w:tcPr>
            <w:tcW w:w="3686" w:type="dxa"/>
          </w:tcPr>
          <w:p w:rsidR="001B57AB" w:rsidRPr="004B6C7C" w:rsidRDefault="001B57AB" w:rsidP="004B6C7C">
            <w:pPr>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Ч.</w:t>
            </w:r>
            <w:r w:rsidRPr="004B6C7C">
              <w:rPr>
                <w:rFonts w:ascii="Times New Roman" w:hAnsi="Times New Roman"/>
                <w:sz w:val="20"/>
                <w:szCs w:val="20"/>
              </w:rPr>
              <w:t xml:space="preserve"> 2 ст. 48, ч. 2 ст. 53, ст. 54, 101  Федерального закона от 29.12.2012 № 273-ФЗ «Об образовании в Российской Федерации»</w:t>
            </w:r>
          </w:p>
          <w:p w:rsidR="001B57AB" w:rsidRDefault="001B57AB" w:rsidP="004B6C7C">
            <w:pPr>
              <w:suppressAutoHyphens/>
              <w:spacing w:after="0" w:line="240" w:lineRule="auto"/>
              <w:jc w:val="both"/>
              <w:rPr>
                <w:rFonts w:ascii="Times New Roman" w:hAnsi="Times New Roman"/>
                <w:sz w:val="20"/>
                <w:szCs w:val="20"/>
              </w:rPr>
            </w:pPr>
            <w:r w:rsidRPr="004B6C7C">
              <w:rPr>
                <w:rFonts w:ascii="Times New Roman" w:hAnsi="Times New Roman"/>
                <w:sz w:val="20"/>
                <w:szCs w:val="20"/>
              </w:rPr>
              <w:t>Правила оказания платных образовательных услуг, утвержденных Постановлением Правите</w:t>
            </w:r>
            <w:r>
              <w:rPr>
                <w:rFonts w:ascii="Times New Roman" w:hAnsi="Times New Roman"/>
                <w:sz w:val="20"/>
                <w:szCs w:val="20"/>
              </w:rPr>
              <w:t>льства РФ от 15.08.2013 №</w:t>
            </w:r>
            <w:r w:rsidR="00A3542E">
              <w:rPr>
                <w:rFonts w:ascii="Times New Roman" w:hAnsi="Times New Roman"/>
                <w:sz w:val="20"/>
                <w:szCs w:val="20"/>
              </w:rPr>
              <w:t xml:space="preserve"> 706,</w:t>
            </w:r>
          </w:p>
          <w:p w:rsidR="001B57AB" w:rsidRPr="00ED161A" w:rsidRDefault="001B57AB" w:rsidP="00C30A7D">
            <w:pPr>
              <w:suppressAutoHyphens/>
              <w:spacing w:after="0" w:line="240" w:lineRule="auto"/>
              <w:jc w:val="both"/>
              <w:rPr>
                <w:rFonts w:ascii="Times New Roman" w:hAnsi="Times New Roman"/>
                <w:color w:val="FF0000"/>
                <w:sz w:val="20"/>
                <w:szCs w:val="20"/>
              </w:rPr>
            </w:pPr>
            <w:r>
              <w:rPr>
                <w:rFonts w:ascii="Times New Roman" w:hAnsi="Times New Roman"/>
                <w:sz w:val="20"/>
                <w:szCs w:val="20"/>
              </w:rPr>
              <w:t>П.4 ч.2 ст.29</w:t>
            </w:r>
            <w:r>
              <w:t xml:space="preserve"> </w:t>
            </w:r>
            <w:r w:rsidRPr="00A972A6">
              <w:rPr>
                <w:rFonts w:ascii="Times New Roman" w:hAnsi="Times New Roman"/>
                <w:sz w:val="20"/>
                <w:szCs w:val="20"/>
              </w:rPr>
              <w:t>ФЗ № 273</w:t>
            </w:r>
          </w:p>
        </w:tc>
      </w:tr>
      <w:tr w:rsidR="001B57AB" w:rsidRPr="00EF7D29" w:rsidTr="006E7312">
        <w:trPr>
          <w:trHeight w:val="279"/>
        </w:trPr>
        <w:tc>
          <w:tcPr>
            <w:tcW w:w="534" w:type="dxa"/>
          </w:tcPr>
          <w:p w:rsidR="001B57AB" w:rsidRPr="00D6460E" w:rsidRDefault="00A3542E" w:rsidP="00C87D93">
            <w:pPr>
              <w:spacing w:after="0" w:line="240" w:lineRule="auto"/>
              <w:jc w:val="both"/>
              <w:rPr>
                <w:rFonts w:ascii="Times New Roman" w:hAnsi="Times New Roman"/>
                <w:sz w:val="20"/>
                <w:szCs w:val="20"/>
              </w:rPr>
            </w:pPr>
            <w:r>
              <w:rPr>
                <w:rFonts w:ascii="Times New Roman" w:hAnsi="Times New Roman"/>
                <w:sz w:val="20"/>
                <w:szCs w:val="20"/>
              </w:rPr>
              <w:lastRenderedPageBreak/>
              <w:t>17</w:t>
            </w:r>
          </w:p>
        </w:tc>
        <w:tc>
          <w:tcPr>
            <w:tcW w:w="11056" w:type="dxa"/>
          </w:tcPr>
          <w:p w:rsidR="001B57AB" w:rsidRPr="00A972A6" w:rsidRDefault="001B57AB" w:rsidP="00826889">
            <w:pPr>
              <w:pStyle w:val="2"/>
              <w:spacing w:after="0" w:line="240" w:lineRule="auto"/>
              <w:ind w:left="0"/>
              <w:jc w:val="both"/>
              <w:rPr>
                <w:b/>
                <w:bCs/>
                <w:sz w:val="20"/>
                <w:szCs w:val="20"/>
              </w:rPr>
            </w:pPr>
            <w:r w:rsidRPr="00A972A6">
              <w:rPr>
                <w:b/>
                <w:bCs/>
                <w:sz w:val="20"/>
                <w:szCs w:val="20"/>
              </w:rPr>
              <w:t>Наличие официального сайта; наличие сведений и документов на официальном сайте в соответствии с действующим законодательством, их достоверность:</w:t>
            </w:r>
          </w:p>
          <w:p w:rsidR="001B57AB" w:rsidRPr="00A972A6" w:rsidRDefault="001B57AB" w:rsidP="00A972A6">
            <w:pPr>
              <w:suppressAutoHyphens/>
              <w:spacing w:after="0" w:line="240" w:lineRule="auto"/>
              <w:jc w:val="both"/>
              <w:rPr>
                <w:rFonts w:ascii="Times New Roman" w:hAnsi="Times New Roman"/>
                <w:sz w:val="20"/>
                <w:szCs w:val="20"/>
              </w:rPr>
            </w:pPr>
            <w:r>
              <w:rPr>
                <w:sz w:val="16"/>
                <w:szCs w:val="16"/>
              </w:rPr>
              <w:t>а</w:t>
            </w:r>
            <w:r w:rsidRPr="00A972A6">
              <w:rPr>
                <w:rFonts w:ascii="Times New Roman" w:hAnsi="Times New Roman"/>
                <w:sz w:val="20"/>
                <w:szCs w:val="20"/>
              </w:rPr>
              <w:t>) информация:</w:t>
            </w:r>
          </w:p>
          <w:p w:rsidR="00E33614" w:rsidRDefault="001B57AB" w:rsidP="00A3542E">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A972A6">
              <w:rPr>
                <w:rFonts w:ascii="Times New Roman" w:hAnsi="Times New Roman"/>
                <w:sz w:val="20"/>
                <w:szCs w:val="20"/>
              </w:rPr>
              <w:t>ии и ее</w:t>
            </w:r>
            <w:proofErr w:type="gramEnd"/>
            <w:r w:rsidRPr="00A972A6">
              <w:rPr>
                <w:rFonts w:ascii="Times New Roman" w:hAnsi="Times New Roman"/>
                <w:sz w:val="20"/>
                <w:szCs w:val="20"/>
              </w:rPr>
              <w:t xml:space="preserve"> филиалов (при наличии), режиме, графике работы, контактных телефонах и об адресах электронной почты;</w:t>
            </w:r>
          </w:p>
          <w:p w:rsidR="001B57AB" w:rsidRPr="00A972A6" w:rsidRDefault="001B57AB" w:rsidP="00A3542E">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о структуре и об органах управления образовательной организации, в том числе:</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наименование структурных подразделений (органов управления);</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фамилии, имена, отчества и должности руководителей структурных подразделений;</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места нахождения структурных подразделений;</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адреса официальных сайтов в сети "Интернет" структурных подразделений (при наличии);</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адреса электронной почты структурных подразделений (при наличии);</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сведения о наличии положений о структурных подразделениях (об органах управления) с приложением копий указанных положений (при их наличии);</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об уровне образования;</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о формах обучения;</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о нормативном сроке обучения;</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об описании образовательной программы с приложением ее копии;</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о календарном учебном графике с приложением его копии;</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о методических и об иных документах, разработанных образовательной организацией для обеспечения образовательного процесса;</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о языках, на которых осуществляется образование (обучение);</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о федеральных государственных образовательных стандартах и об образовательных стандартах с приложением их копий (при наличии);</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фамилия, имя, отчество (при наличии) руководителя, его заместителей;</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должность руководителя, его заместителей;</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контактные телефоны;</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адрес электронной почты;</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о персональном составе педагогических работников с указанием уровня образования, квалификации и опыта работы, в том числе:</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фамилия, имя, отчество (при наличии) работника;</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lastRenderedPageBreak/>
              <w:t>занимаемая должность (должности);</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преподаваемые дисциплины;</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ученая степень (при наличии);</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ученое звание (при наличии);</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наименование направления подготовки и (или) специальности;</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данные о повышении квалификации и (или) профессиональной переподготовке (при наличии);</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общий стаж работы;</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стаж работы по специальности;</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B57AB" w:rsidRPr="00A972A6" w:rsidRDefault="001B57AB" w:rsidP="00A972A6">
            <w:pPr>
              <w:suppressAutoHyphens/>
              <w:spacing w:after="0" w:line="240" w:lineRule="auto"/>
              <w:jc w:val="both"/>
              <w:rPr>
                <w:rFonts w:ascii="Times New Roman" w:hAnsi="Times New Roman"/>
                <w:sz w:val="20"/>
                <w:szCs w:val="20"/>
              </w:rPr>
            </w:pPr>
            <w:proofErr w:type="gramStart"/>
            <w:r w:rsidRPr="00A972A6">
              <w:rPr>
                <w:rFonts w:ascii="Times New Roman" w:hAnsi="Times New Roman"/>
                <w:sz w:val="20"/>
                <w:szCs w:val="20"/>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о наличии  мер социальной поддержки;</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о поступлении финансовых и материальных средств и об их расходовании по итогам финансового года;</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б) копии:</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устава образовательной организации;</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лицензии на осуществление образовательной деятельности (с приложениями);</w:t>
            </w:r>
          </w:p>
          <w:p w:rsidR="001B57AB" w:rsidRPr="00A972A6" w:rsidRDefault="001B57AB" w:rsidP="00A972A6">
            <w:pPr>
              <w:suppressAutoHyphens/>
              <w:spacing w:after="0" w:line="240" w:lineRule="auto"/>
              <w:jc w:val="both"/>
              <w:rPr>
                <w:rFonts w:ascii="Times New Roman" w:hAnsi="Times New Roman"/>
                <w:sz w:val="20"/>
                <w:szCs w:val="20"/>
              </w:rPr>
            </w:pPr>
            <w:proofErr w:type="gramStart"/>
            <w:r w:rsidRPr="00A972A6">
              <w:rPr>
                <w:rFonts w:ascii="Times New Roman" w:hAnsi="Times New Roman"/>
                <w:sz w:val="20"/>
                <w:szCs w:val="20"/>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 xml:space="preserve">в) отчет о результатах </w:t>
            </w:r>
            <w:proofErr w:type="spellStart"/>
            <w:r w:rsidRPr="00A972A6">
              <w:rPr>
                <w:rFonts w:ascii="Times New Roman" w:hAnsi="Times New Roman"/>
                <w:sz w:val="20"/>
                <w:szCs w:val="20"/>
              </w:rPr>
              <w:t>самообследования</w:t>
            </w:r>
            <w:proofErr w:type="spellEnd"/>
            <w:r w:rsidRPr="00A972A6">
              <w:rPr>
                <w:rFonts w:ascii="Times New Roman" w:hAnsi="Times New Roman"/>
                <w:sz w:val="20"/>
                <w:szCs w:val="20"/>
              </w:rPr>
              <w:t>;</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A972A6">
              <w:rPr>
                <w:rFonts w:ascii="Times New Roman" w:hAnsi="Times New Roman"/>
                <w:sz w:val="20"/>
                <w:szCs w:val="20"/>
              </w:rPr>
              <w:t>обучения</w:t>
            </w:r>
            <w:proofErr w:type="gramEnd"/>
            <w:r w:rsidRPr="00A972A6">
              <w:rPr>
                <w:rFonts w:ascii="Times New Roman" w:hAnsi="Times New Roman"/>
                <w:sz w:val="20"/>
                <w:szCs w:val="20"/>
              </w:rPr>
              <w:t xml:space="preserve"> по каждой образовательной программе;</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д) предписания органов, осуществляющих государственный контроль (надзор) в сфере образования, отчеты об исполнении таких предписаний;</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B57AB" w:rsidRPr="00A972A6" w:rsidRDefault="001B57AB" w:rsidP="00A972A6">
            <w:pPr>
              <w:suppressAutoHyphens/>
              <w:spacing w:after="0" w:line="240" w:lineRule="auto"/>
              <w:jc w:val="both"/>
              <w:rPr>
                <w:rFonts w:ascii="Times New Roman" w:hAnsi="Times New Roman"/>
                <w:sz w:val="20"/>
                <w:szCs w:val="20"/>
              </w:rPr>
            </w:pPr>
            <w:r w:rsidRPr="00A972A6">
              <w:rPr>
                <w:rFonts w:ascii="Times New Roman" w:hAnsi="Times New Roman"/>
                <w:sz w:val="20"/>
                <w:szCs w:val="20"/>
              </w:rP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p>
          <w:p w:rsidR="001B57AB" w:rsidRPr="00826889" w:rsidRDefault="001B57AB" w:rsidP="00A972A6">
            <w:pPr>
              <w:suppressAutoHyphens/>
              <w:spacing w:after="0" w:line="240" w:lineRule="auto"/>
              <w:jc w:val="both"/>
              <w:rPr>
                <w:sz w:val="16"/>
                <w:szCs w:val="16"/>
              </w:rPr>
            </w:pPr>
            <w:r w:rsidRPr="00A972A6">
              <w:rPr>
                <w:rFonts w:ascii="Times New Roman" w:hAnsi="Times New Roman"/>
                <w:sz w:val="20"/>
                <w:szCs w:val="20"/>
              </w:rPr>
              <w:t>6. Образовательная организация обновляет сведения, указанные в пунктах 3 - 5 настоящих Правил, не позднее 10 рабочих дней после их изменений.</w:t>
            </w:r>
          </w:p>
        </w:tc>
        <w:tc>
          <w:tcPr>
            <w:tcW w:w="3686" w:type="dxa"/>
          </w:tcPr>
          <w:p w:rsidR="001B57AB" w:rsidRDefault="001B57AB" w:rsidP="007D2DAF">
            <w:pPr>
              <w:spacing w:after="0" w:line="240" w:lineRule="auto"/>
              <w:jc w:val="both"/>
              <w:rPr>
                <w:rFonts w:ascii="Times New Roman" w:hAnsi="Times New Roman"/>
                <w:sz w:val="20"/>
                <w:szCs w:val="20"/>
              </w:rPr>
            </w:pPr>
            <w:r>
              <w:rPr>
                <w:rFonts w:ascii="Times New Roman" w:hAnsi="Times New Roman"/>
                <w:sz w:val="20"/>
                <w:szCs w:val="20"/>
              </w:rPr>
              <w:lastRenderedPageBreak/>
              <w:t>П.21 ч.3 ст.28</w:t>
            </w:r>
          </w:p>
          <w:p w:rsidR="001B57AB" w:rsidRPr="003C641E" w:rsidRDefault="001B57AB" w:rsidP="007D2DAF">
            <w:pPr>
              <w:spacing w:after="0" w:line="240" w:lineRule="auto"/>
              <w:jc w:val="both"/>
              <w:rPr>
                <w:rFonts w:ascii="Times New Roman" w:hAnsi="Times New Roman"/>
                <w:sz w:val="20"/>
                <w:szCs w:val="20"/>
              </w:rPr>
            </w:pPr>
            <w:r>
              <w:rPr>
                <w:rFonts w:ascii="Times New Roman" w:hAnsi="Times New Roman"/>
                <w:sz w:val="20"/>
                <w:szCs w:val="20"/>
              </w:rPr>
              <w:t>П.2 ст.29</w:t>
            </w:r>
            <w:r w:rsidRPr="003C641E">
              <w:rPr>
                <w:rFonts w:ascii="Times New Roman" w:hAnsi="Times New Roman"/>
                <w:sz w:val="20"/>
                <w:szCs w:val="20"/>
              </w:rPr>
              <w:t xml:space="preserve"> </w:t>
            </w:r>
          </w:p>
          <w:p w:rsidR="001B57AB" w:rsidRPr="003C641E" w:rsidRDefault="001B57AB" w:rsidP="007D2DAF">
            <w:pPr>
              <w:spacing w:after="0" w:line="240" w:lineRule="auto"/>
              <w:jc w:val="both"/>
              <w:rPr>
                <w:rFonts w:ascii="Times New Roman" w:hAnsi="Times New Roman"/>
                <w:sz w:val="20"/>
                <w:szCs w:val="20"/>
              </w:rPr>
            </w:pPr>
            <w:r w:rsidRPr="003C641E">
              <w:rPr>
                <w:rFonts w:ascii="Times New Roman" w:hAnsi="Times New Roman"/>
                <w:sz w:val="20"/>
                <w:szCs w:val="20"/>
              </w:rPr>
              <w:t>ФЗ № 273</w:t>
            </w:r>
          </w:p>
          <w:p w:rsidR="001B57AB" w:rsidRPr="00D6460E" w:rsidRDefault="001B57AB" w:rsidP="001B57AB">
            <w:pPr>
              <w:spacing w:after="0" w:line="240" w:lineRule="auto"/>
              <w:jc w:val="both"/>
              <w:rPr>
                <w:rFonts w:ascii="Times New Roman" w:hAnsi="Times New Roman"/>
                <w:sz w:val="20"/>
                <w:szCs w:val="20"/>
              </w:rPr>
            </w:pPr>
            <w:r w:rsidRPr="001B57AB">
              <w:rPr>
                <w:rFonts w:ascii="Times New Roman" w:hAnsi="Times New Roman"/>
                <w:sz w:val="20"/>
                <w:szCs w:val="20"/>
              </w:rPr>
              <w:t>Правил</w:t>
            </w:r>
            <w:r>
              <w:rPr>
                <w:rFonts w:ascii="Times New Roman" w:hAnsi="Times New Roman"/>
                <w:sz w:val="20"/>
                <w:szCs w:val="20"/>
              </w:rPr>
              <w:t>а</w:t>
            </w:r>
            <w:r w:rsidRPr="001B57AB">
              <w:rPr>
                <w:rFonts w:ascii="Times New Roman" w:hAnsi="Times New Roman"/>
                <w:sz w:val="20"/>
                <w:szCs w:val="20"/>
              </w:rPr>
              <w:t xml:space="preserve"> размещения на официальном сайте образовательной организации в информаци</w:t>
            </w:r>
            <w:r>
              <w:rPr>
                <w:rFonts w:ascii="Times New Roman" w:hAnsi="Times New Roman"/>
                <w:sz w:val="20"/>
                <w:szCs w:val="20"/>
              </w:rPr>
              <w:t>онно-телекоммуникационной сети «Интернет»</w:t>
            </w:r>
            <w:r w:rsidRPr="001B57AB">
              <w:rPr>
                <w:rFonts w:ascii="Times New Roman" w:hAnsi="Times New Roman"/>
                <w:sz w:val="20"/>
                <w:szCs w:val="20"/>
              </w:rPr>
              <w:t xml:space="preserve"> и обновления информации</w:t>
            </w:r>
            <w:r>
              <w:rPr>
                <w:rFonts w:ascii="Times New Roman" w:hAnsi="Times New Roman"/>
                <w:sz w:val="20"/>
                <w:szCs w:val="20"/>
              </w:rPr>
              <w:t xml:space="preserve"> об образовательной организации, утвержденные п</w:t>
            </w:r>
            <w:r w:rsidRPr="00A972A6">
              <w:rPr>
                <w:rFonts w:ascii="Times New Roman" w:hAnsi="Times New Roman"/>
                <w:sz w:val="20"/>
                <w:szCs w:val="20"/>
              </w:rPr>
              <w:t>остановление</w:t>
            </w:r>
            <w:r>
              <w:rPr>
                <w:rFonts w:ascii="Times New Roman" w:hAnsi="Times New Roman"/>
                <w:sz w:val="20"/>
                <w:szCs w:val="20"/>
              </w:rPr>
              <w:t>м П</w:t>
            </w:r>
            <w:r w:rsidRPr="00A972A6">
              <w:rPr>
                <w:rFonts w:ascii="Times New Roman" w:hAnsi="Times New Roman"/>
                <w:sz w:val="20"/>
                <w:szCs w:val="20"/>
              </w:rPr>
              <w:t>рави</w:t>
            </w:r>
            <w:r>
              <w:rPr>
                <w:rFonts w:ascii="Times New Roman" w:hAnsi="Times New Roman"/>
                <w:sz w:val="20"/>
                <w:szCs w:val="20"/>
              </w:rPr>
              <w:t>тельства РФ от 10.07.2013 № 582</w:t>
            </w:r>
          </w:p>
        </w:tc>
      </w:tr>
      <w:tr w:rsidR="001B57AB" w:rsidRPr="00EF7D29" w:rsidTr="006E7312">
        <w:trPr>
          <w:trHeight w:val="557"/>
        </w:trPr>
        <w:tc>
          <w:tcPr>
            <w:tcW w:w="534" w:type="dxa"/>
          </w:tcPr>
          <w:p w:rsidR="001B57AB" w:rsidRDefault="00A3542E" w:rsidP="00C87D93">
            <w:pPr>
              <w:spacing w:after="0" w:line="240" w:lineRule="auto"/>
              <w:jc w:val="both"/>
              <w:rPr>
                <w:rFonts w:ascii="Times New Roman" w:hAnsi="Times New Roman"/>
                <w:sz w:val="20"/>
                <w:szCs w:val="20"/>
              </w:rPr>
            </w:pPr>
            <w:r>
              <w:rPr>
                <w:rFonts w:ascii="Times New Roman" w:hAnsi="Times New Roman"/>
                <w:sz w:val="20"/>
                <w:szCs w:val="20"/>
              </w:rPr>
              <w:lastRenderedPageBreak/>
              <w:t>18</w:t>
            </w:r>
          </w:p>
        </w:tc>
        <w:tc>
          <w:tcPr>
            <w:tcW w:w="11056" w:type="dxa"/>
          </w:tcPr>
          <w:p w:rsidR="001B57AB" w:rsidRPr="00ED0FD9" w:rsidRDefault="00E33614" w:rsidP="009351D2">
            <w:pPr>
              <w:pStyle w:val="2"/>
              <w:spacing w:after="0" w:line="240" w:lineRule="auto"/>
              <w:ind w:left="0"/>
              <w:jc w:val="both"/>
              <w:rPr>
                <w:rFonts w:eastAsiaTheme="minorHAnsi" w:cstheme="minorBidi"/>
                <w:b/>
                <w:bCs/>
                <w:sz w:val="20"/>
                <w:szCs w:val="20"/>
                <w:lang w:eastAsia="en-US"/>
              </w:rPr>
            </w:pPr>
            <w:r>
              <w:rPr>
                <w:rFonts w:eastAsiaTheme="minorHAnsi" w:cstheme="minorBidi"/>
                <w:b/>
                <w:bCs/>
                <w:sz w:val="20"/>
                <w:szCs w:val="20"/>
                <w:lang w:eastAsia="en-US"/>
              </w:rPr>
              <w:t xml:space="preserve">Соблюдение </w:t>
            </w:r>
            <w:r w:rsidR="001B57AB" w:rsidRPr="00ED0FD9">
              <w:rPr>
                <w:rFonts w:eastAsiaTheme="minorHAnsi" w:cstheme="minorBidi"/>
                <w:b/>
                <w:bCs/>
                <w:sz w:val="20"/>
                <w:szCs w:val="20"/>
                <w:lang w:eastAsia="en-US"/>
              </w:rPr>
              <w:t>академических</w:t>
            </w:r>
            <w:r w:rsidR="00A3542E">
              <w:rPr>
                <w:rFonts w:eastAsiaTheme="minorHAnsi" w:cstheme="minorBidi"/>
                <w:b/>
                <w:bCs/>
                <w:sz w:val="20"/>
                <w:szCs w:val="20"/>
                <w:lang w:eastAsia="en-US"/>
              </w:rPr>
              <w:t xml:space="preserve"> прав педагогических работников.</w:t>
            </w:r>
          </w:p>
          <w:p w:rsidR="001B57AB" w:rsidRPr="00ED0FD9" w:rsidRDefault="001B57AB" w:rsidP="00E33614">
            <w:pPr>
              <w:pStyle w:val="2"/>
              <w:spacing w:after="0" w:line="240" w:lineRule="auto"/>
              <w:ind w:left="33"/>
              <w:jc w:val="both"/>
              <w:rPr>
                <w:rFonts w:eastAsiaTheme="minorHAnsi" w:cstheme="minorBidi"/>
                <w:bCs/>
                <w:sz w:val="20"/>
                <w:szCs w:val="20"/>
                <w:lang w:eastAsia="en-US"/>
              </w:rPr>
            </w:pPr>
            <w:r w:rsidRPr="00ED0FD9">
              <w:rPr>
                <w:rFonts w:eastAsiaTheme="minorHAnsi" w:cstheme="minorBidi"/>
                <w:bCs/>
                <w:sz w:val="20"/>
                <w:szCs w:val="20"/>
                <w:lang w:eastAsia="en-US"/>
              </w:rPr>
              <w:t>Педагогические работники пользуются следующими академическими правами и свободами:</w:t>
            </w:r>
          </w:p>
          <w:p w:rsidR="001B57AB" w:rsidRPr="00ED0FD9" w:rsidRDefault="001B57AB" w:rsidP="00E33614">
            <w:pPr>
              <w:pStyle w:val="2"/>
              <w:spacing w:after="0" w:line="240" w:lineRule="auto"/>
              <w:ind w:left="33"/>
              <w:jc w:val="both"/>
              <w:rPr>
                <w:rFonts w:eastAsiaTheme="minorHAnsi" w:cstheme="minorBidi"/>
                <w:bCs/>
                <w:sz w:val="20"/>
                <w:szCs w:val="20"/>
                <w:lang w:eastAsia="en-US"/>
              </w:rPr>
            </w:pPr>
            <w:r w:rsidRPr="00ED0FD9">
              <w:rPr>
                <w:rFonts w:eastAsiaTheme="minorHAnsi" w:cstheme="minorBidi"/>
                <w:bCs/>
                <w:sz w:val="20"/>
                <w:szCs w:val="20"/>
                <w:lang w:eastAsia="en-US"/>
              </w:rPr>
              <w:t>1) свобода преподавания, свободное выражение своего мнения, свобода от вмешательства в профессиональную деятельность;</w:t>
            </w:r>
          </w:p>
          <w:p w:rsidR="001B57AB" w:rsidRPr="00ED0FD9" w:rsidRDefault="001B57AB" w:rsidP="00E33614">
            <w:pPr>
              <w:pStyle w:val="2"/>
              <w:spacing w:after="0" w:line="240" w:lineRule="auto"/>
              <w:ind w:left="33"/>
              <w:jc w:val="both"/>
              <w:rPr>
                <w:rFonts w:eastAsiaTheme="minorHAnsi" w:cstheme="minorBidi"/>
                <w:bCs/>
                <w:sz w:val="20"/>
                <w:szCs w:val="20"/>
                <w:lang w:eastAsia="en-US"/>
              </w:rPr>
            </w:pPr>
            <w:r w:rsidRPr="00ED0FD9">
              <w:rPr>
                <w:rFonts w:eastAsiaTheme="minorHAnsi" w:cstheme="minorBidi"/>
                <w:bCs/>
                <w:sz w:val="20"/>
                <w:szCs w:val="20"/>
                <w:lang w:eastAsia="en-US"/>
              </w:rPr>
              <w:lastRenderedPageBreak/>
              <w:t>2) свобода выбора и использования педагогически обоснованных форм, средств, методов обучения и воспитания;</w:t>
            </w:r>
          </w:p>
          <w:p w:rsidR="001B57AB" w:rsidRPr="00ED0FD9" w:rsidRDefault="001B57AB" w:rsidP="00E33614">
            <w:pPr>
              <w:pStyle w:val="2"/>
              <w:spacing w:after="0" w:line="240" w:lineRule="auto"/>
              <w:ind w:left="33"/>
              <w:jc w:val="both"/>
              <w:rPr>
                <w:rFonts w:eastAsiaTheme="minorHAnsi" w:cstheme="minorBidi"/>
                <w:bCs/>
                <w:sz w:val="20"/>
                <w:szCs w:val="20"/>
                <w:lang w:eastAsia="en-US"/>
              </w:rPr>
            </w:pPr>
            <w:r w:rsidRPr="00ED0FD9">
              <w:rPr>
                <w:rFonts w:eastAsiaTheme="minorHAnsi" w:cstheme="minorBidi"/>
                <w:bCs/>
                <w:sz w:val="20"/>
                <w:szCs w:val="20"/>
                <w:lang w:eastAsia="en-US"/>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B57AB" w:rsidRPr="00ED0FD9" w:rsidRDefault="001B57AB" w:rsidP="00E33614">
            <w:pPr>
              <w:pStyle w:val="2"/>
              <w:spacing w:after="0" w:line="240" w:lineRule="auto"/>
              <w:ind w:left="33"/>
              <w:jc w:val="both"/>
              <w:rPr>
                <w:rFonts w:eastAsiaTheme="minorHAnsi" w:cstheme="minorBidi"/>
                <w:bCs/>
                <w:sz w:val="20"/>
                <w:szCs w:val="20"/>
                <w:lang w:eastAsia="en-US"/>
              </w:rPr>
            </w:pPr>
            <w:r w:rsidRPr="00ED0FD9">
              <w:rPr>
                <w:rFonts w:eastAsiaTheme="minorHAnsi" w:cstheme="minorBidi"/>
                <w:bCs/>
                <w:sz w:val="20"/>
                <w:szCs w:val="20"/>
                <w:lang w:eastAsia="en-US"/>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B57AB" w:rsidRPr="00ED0FD9" w:rsidRDefault="001B57AB" w:rsidP="00E33614">
            <w:pPr>
              <w:pStyle w:val="2"/>
              <w:spacing w:after="0" w:line="240" w:lineRule="auto"/>
              <w:ind w:left="33"/>
              <w:jc w:val="both"/>
              <w:rPr>
                <w:rFonts w:eastAsiaTheme="minorHAnsi" w:cstheme="minorBidi"/>
                <w:bCs/>
                <w:sz w:val="20"/>
                <w:szCs w:val="20"/>
                <w:lang w:eastAsia="en-US"/>
              </w:rPr>
            </w:pPr>
            <w:r w:rsidRPr="00ED0FD9">
              <w:rPr>
                <w:rFonts w:eastAsiaTheme="minorHAnsi" w:cstheme="minorBidi"/>
                <w:bCs/>
                <w:sz w:val="20"/>
                <w:szCs w:val="20"/>
                <w:lang w:eastAsia="en-US"/>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B57AB" w:rsidRPr="00ED0FD9" w:rsidRDefault="001B57AB" w:rsidP="00E33614">
            <w:pPr>
              <w:pStyle w:val="2"/>
              <w:spacing w:after="0" w:line="240" w:lineRule="auto"/>
              <w:ind w:left="33"/>
              <w:jc w:val="both"/>
              <w:rPr>
                <w:rFonts w:eastAsiaTheme="minorHAnsi" w:cstheme="minorBidi"/>
                <w:bCs/>
                <w:sz w:val="20"/>
                <w:szCs w:val="20"/>
                <w:lang w:eastAsia="en-US"/>
              </w:rPr>
            </w:pPr>
            <w:r w:rsidRPr="00ED0FD9">
              <w:rPr>
                <w:rFonts w:eastAsiaTheme="minorHAnsi" w:cstheme="minorBidi"/>
                <w:bCs/>
                <w:sz w:val="20"/>
                <w:szCs w:val="20"/>
                <w:lang w:eastAsia="en-US"/>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B57AB" w:rsidRPr="00ED0FD9" w:rsidRDefault="001B57AB" w:rsidP="00E33614">
            <w:pPr>
              <w:pStyle w:val="2"/>
              <w:spacing w:after="0" w:line="240" w:lineRule="auto"/>
              <w:ind w:left="33"/>
              <w:jc w:val="both"/>
              <w:rPr>
                <w:rFonts w:eastAsiaTheme="minorHAnsi" w:cstheme="minorBidi"/>
                <w:bCs/>
                <w:sz w:val="20"/>
                <w:szCs w:val="20"/>
                <w:lang w:eastAsia="en-US"/>
              </w:rPr>
            </w:pPr>
            <w:proofErr w:type="gramStart"/>
            <w:r w:rsidRPr="00ED0FD9">
              <w:rPr>
                <w:rFonts w:eastAsiaTheme="minorHAnsi" w:cstheme="minorBidi"/>
                <w:bCs/>
                <w:sz w:val="20"/>
                <w:szCs w:val="20"/>
                <w:lang w:eastAsia="en-US"/>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1B57AB" w:rsidRPr="00ED0FD9" w:rsidRDefault="001B57AB" w:rsidP="00E33614">
            <w:pPr>
              <w:pStyle w:val="2"/>
              <w:spacing w:after="0" w:line="240" w:lineRule="auto"/>
              <w:ind w:left="33"/>
              <w:jc w:val="both"/>
              <w:rPr>
                <w:rFonts w:eastAsiaTheme="minorHAnsi" w:cstheme="minorBidi"/>
                <w:bCs/>
                <w:sz w:val="20"/>
                <w:szCs w:val="20"/>
                <w:lang w:eastAsia="en-US"/>
              </w:rPr>
            </w:pPr>
            <w:r w:rsidRPr="00ED0FD9">
              <w:rPr>
                <w:rFonts w:eastAsiaTheme="minorHAnsi" w:cstheme="minorBidi"/>
                <w:bCs/>
                <w:sz w:val="20"/>
                <w:szCs w:val="20"/>
                <w:lang w:eastAsia="en-US"/>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B57AB" w:rsidRPr="00ED0FD9" w:rsidRDefault="001B57AB" w:rsidP="00E33614">
            <w:pPr>
              <w:pStyle w:val="2"/>
              <w:spacing w:after="0" w:line="240" w:lineRule="auto"/>
              <w:ind w:left="33"/>
              <w:jc w:val="both"/>
              <w:rPr>
                <w:rFonts w:eastAsiaTheme="minorHAnsi" w:cstheme="minorBidi"/>
                <w:bCs/>
                <w:sz w:val="20"/>
                <w:szCs w:val="20"/>
                <w:lang w:eastAsia="en-US"/>
              </w:rPr>
            </w:pPr>
            <w:r w:rsidRPr="00ED0FD9">
              <w:rPr>
                <w:rFonts w:eastAsiaTheme="minorHAnsi" w:cstheme="minorBidi"/>
                <w:bCs/>
                <w:sz w:val="20"/>
                <w:szCs w:val="20"/>
                <w:lang w:eastAsia="en-US"/>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B57AB" w:rsidRPr="00ED0FD9" w:rsidRDefault="001B57AB" w:rsidP="00E33614">
            <w:pPr>
              <w:pStyle w:val="2"/>
              <w:spacing w:after="0" w:line="240" w:lineRule="auto"/>
              <w:ind w:left="33"/>
              <w:jc w:val="both"/>
              <w:rPr>
                <w:rFonts w:eastAsiaTheme="minorHAnsi" w:cstheme="minorBidi"/>
                <w:bCs/>
                <w:sz w:val="20"/>
                <w:szCs w:val="20"/>
                <w:lang w:eastAsia="en-US"/>
              </w:rPr>
            </w:pPr>
            <w:r w:rsidRPr="00ED0FD9">
              <w:rPr>
                <w:rFonts w:eastAsiaTheme="minorHAnsi" w:cstheme="minorBidi"/>
                <w:bCs/>
                <w:sz w:val="20"/>
                <w:szCs w:val="20"/>
                <w:lang w:eastAsia="en-US"/>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B57AB" w:rsidRPr="00ED0FD9" w:rsidRDefault="001B57AB" w:rsidP="00E33614">
            <w:pPr>
              <w:pStyle w:val="2"/>
              <w:spacing w:after="0" w:line="240" w:lineRule="auto"/>
              <w:ind w:left="33"/>
              <w:jc w:val="both"/>
              <w:rPr>
                <w:rFonts w:eastAsiaTheme="minorHAnsi" w:cstheme="minorBidi"/>
                <w:bCs/>
                <w:sz w:val="20"/>
                <w:szCs w:val="20"/>
                <w:lang w:eastAsia="en-US"/>
              </w:rPr>
            </w:pPr>
            <w:r w:rsidRPr="00ED0FD9">
              <w:rPr>
                <w:rFonts w:eastAsiaTheme="minorHAnsi" w:cstheme="minorBidi"/>
                <w:bCs/>
                <w:sz w:val="20"/>
                <w:szCs w:val="20"/>
                <w:lang w:eastAsia="en-US"/>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B57AB" w:rsidRPr="00ED0FD9" w:rsidRDefault="001B57AB" w:rsidP="00ED0FD9">
            <w:pPr>
              <w:pStyle w:val="2"/>
              <w:spacing w:after="0" w:line="240" w:lineRule="auto"/>
              <w:jc w:val="both"/>
              <w:rPr>
                <w:rFonts w:eastAsiaTheme="minorHAnsi" w:cstheme="minorBidi"/>
                <w:bCs/>
                <w:sz w:val="20"/>
                <w:szCs w:val="20"/>
                <w:lang w:eastAsia="en-US"/>
              </w:rPr>
            </w:pPr>
            <w:r w:rsidRPr="00ED0FD9">
              <w:rPr>
                <w:rFonts w:eastAsiaTheme="minorHAnsi" w:cstheme="minorBidi"/>
                <w:bCs/>
                <w:sz w:val="20"/>
                <w:szCs w:val="20"/>
                <w:lang w:eastAsia="en-US"/>
              </w:rPr>
              <w:t>12) право на обращение в комиссию по урегулированию споров между участниками образовательных отношений;</w:t>
            </w:r>
          </w:p>
          <w:p w:rsidR="001B57AB" w:rsidRPr="003C641E" w:rsidRDefault="001B57AB" w:rsidP="003C641E">
            <w:pPr>
              <w:pStyle w:val="2"/>
              <w:spacing w:after="0" w:line="240" w:lineRule="auto"/>
              <w:jc w:val="both"/>
              <w:rPr>
                <w:rFonts w:eastAsiaTheme="minorHAnsi" w:cstheme="minorBidi"/>
                <w:bCs/>
                <w:sz w:val="20"/>
                <w:szCs w:val="20"/>
                <w:lang w:eastAsia="en-US"/>
              </w:rPr>
            </w:pPr>
            <w:r w:rsidRPr="00ED0FD9">
              <w:rPr>
                <w:rFonts w:eastAsiaTheme="minorHAnsi" w:cstheme="minorBidi"/>
                <w:bCs/>
                <w:sz w:val="20"/>
                <w:szCs w:val="20"/>
                <w:lang w:eastAsia="en-US"/>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tc>
        <w:tc>
          <w:tcPr>
            <w:tcW w:w="3686" w:type="dxa"/>
          </w:tcPr>
          <w:p w:rsidR="001B57AB" w:rsidRPr="00283D1C" w:rsidRDefault="001B57AB" w:rsidP="00FA7F1F">
            <w:pPr>
              <w:suppressAutoHyphens/>
              <w:spacing w:after="0" w:line="240" w:lineRule="auto"/>
              <w:jc w:val="both"/>
              <w:rPr>
                <w:rFonts w:ascii="Times New Roman" w:hAnsi="Times New Roman"/>
                <w:bCs/>
                <w:sz w:val="20"/>
                <w:szCs w:val="20"/>
              </w:rPr>
            </w:pPr>
            <w:r>
              <w:rPr>
                <w:rFonts w:ascii="Times New Roman" w:hAnsi="Times New Roman"/>
                <w:bCs/>
                <w:sz w:val="20"/>
                <w:szCs w:val="20"/>
              </w:rPr>
              <w:lastRenderedPageBreak/>
              <w:t>ч</w:t>
            </w:r>
            <w:r w:rsidRPr="009D453D">
              <w:rPr>
                <w:rFonts w:ascii="Times New Roman" w:hAnsi="Times New Roman"/>
                <w:bCs/>
                <w:sz w:val="20"/>
                <w:szCs w:val="20"/>
              </w:rPr>
              <w:t>.3 ст.47</w:t>
            </w:r>
            <w:r w:rsidR="00A3542E">
              <w:t xml:space="preserve"> </w:t>
            </w:r>
            <w:r w:rsidR="00A3542E" w:rsidRPr="00A3542E">
              <w:rPr>
                <w:rFonts w:ascii="Times New Roman" w:hAnsi="Times New Roman"/>
                <w:bCs/>
                <w:sz w:val="20"/>
                <w:szCs w:val="20"/>
              </w:rPr>
              <w:t>ФЗ № 273</w:t>
            </w:r>
          </w:p>
        </w:tc>
      </w:tr>
    </w:tbl>
    <w:p w:rsidR="00786234" w:rsidRDefault="00786234" w:rsidP="00F679D2">
      <w:pPr>
        <w:spacing w:after="0" w:line="240" w:lineRule="auto"/>
        <w:rPr>
          <w:rFonts w:ascii="Times New Roman" w:hAnsi="Times New Roman" w:cs="Times New Roman"/>
          <w:sz w:val="2"/>
          <w:szCs w:val="2"/>
        </w:rPr>
      </w:pPr>
    </w:p>
    <w:p w:rsidR="00786234" w:rsidRDefault="00786234" w:rsidP="00786234">
      <w:pPr>
        <w:rPr>
          <w:rFonts w:ascii="Times New Roman" w:hAnsi="Times New Roman" w:cs="Times New Roman"/>
          <w:sz w:val="2"/>
          <w:szCs w:val="2"/>
        </w:rPr>
      </w:pPr>
    </w:p>
    <w:p w:rsidR="003B43F3" w:rsidRDefault="003B43F3" w:rsidP="00786234">
      <w:pPr>
        <w:rPr>
          <w:rFonts w:ascii="Times New Roman" w:hAnsi="Times New Roman" w:cs="Times New Roman"/>
          <w:sz w:val="2"/>
          <w:szCs w:val="2"/>
        </w:rPr>
      </w:pPr>
    </w:p>
    <w:sectPr w:rsidR="003B43F3" w:rsidSect="00706B9D">
      <w:pgSz w:w="16838" w:h="11906" w:orient="landscape"/>
      <w:pgMar w:top="993" w:right="962"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F9" w:rsidRDefault="00D953F9" w:rsidP="00333D1F">
      <w:pPr>
        <w:spacing w:after="0" w:line="240" w:lineRule="auto"/>
      </w:pPr>
      <w:r>
        <w:separator/>
      </w:r>
    </w:p>
  </w:endnote>
  <w:endnote w:type="continuationSeparator" w:id="0">
    <w:p w:rsidR="00D953F9" w:rsidRDefault="00D953F9" w:rsidP="0033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F9" w:rsidRDefault="00D953F9" w:rsidP="00333D1F">
      <w:pPr>
        <w:spacing w:after="0" w:line="240" w:lineRule="auto"/>
      </w:pPr>
      <w:r>
        <w:separator/>
      </w:r>
    </w:p>
  </w:footnote>
  <w:footnote w:type="continuationSeparator" w:id="0">
    <w:p w:rsidR="00D953F9" w:rsidRDefault="00D953F9" w:rsidP="00333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A7E"/>
    <w:multiLevelType w:val="hybridMultilevel"/>
    <w:tmpl w:val="35D0C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F1064"/>
    <w:multiLevelType w:val="hybridMultilevel"/>
    <w:tmpl w:val="FAE0FADC"/>
    <w:lvl w:ilvl="0" w:tplc="F392B09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74F62"/>
    <w:multiLevelType w:val="hybridMultilevel"/>
    <w:tmpl w:val="A956D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106EB3"/>
    <w:multiLevelType w:val="hybridMultilevel"/>
    <w:tmpl w:val="03648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656D30"/>
    <w:multiLevelType w:val="hybridMultilevel"/>
    <w:tmpl w:val="D088993E"/>
    <w:lvl w:ilvl="0" w:tplc="B1A8EFDC">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152"/>
        </w:tabs>
        <w:ind w:left="1152" w:hanging="360"/>
      </w:pPr>
    </w:lvl>
    <w:lvl w:ilvl="2" w:tplc="04190005">
      <w:start w:val="1"/>
      <w:numFmt w:val="decimal"/>
      <w:lvlText w:val="%3."/>
      <w:lvlJc w:val="left"/>
      <w:pPr>
        <w:tabs>
          <w:tab w:val="num" w:pos="1872"/>
        </w:tabs>
        <w:ind w:left="1872" w:hanging="360"/>
      </w:pPr>
    </w:lvl>
    <w:lvl w:ilvl="3" w:tplc="04190001">
      <w:start w:val="1"/>
      <w:numFmt w:val="decimal"/>
      <w:lvlText w:val="%4."/>
      <w:lvlJc w:val="left"/>
      <w:pPr>
        <w:tabs>
          <w:tab w:val="num" w:pos="2592"/>
        </w:tabs>
        <w:ind w:left="2592" w:hanging="360"/>
      </w:pPr>
    </w:lvl>
    <w:lvl w:ilvl="4" w:tplc="04190003">
      <w:start w:val="1"/>
      <w:numFmt w:val="decimal"/>
      <w:lvlText w:val="%5."/>
      <w:lvlJc w:val="left"/>
      <w:pPr>
        <w:tabs>
          <w:tab w:val="num" w:pos="3312"/>
        </w:tabs>
        <w:ind w:left="3312" w:hanging="360"/>
      </w:pPr>
    </w:lvl>
    <w:lvl w:ilvl="5" w:tplc="04190005">
      <w:start w:val="1"/>
      <w:numFmt w:val="decimal"/>
      <w:lvlText w:val="%6."/>
      <w:lvlJc w:val="left"/>
      <w:pPr>
        <w:tabs>
          <w:tab w:val="num" w:pos="4032"/>
        </w:tabs>
        <w:ind w:left="4032" w:hanging="360"/>
      </w:pPr>
    </w:lvl>
    <w:lvl w:ilvl="6" w:tplc="04190001">
      <w:start w:val="1"/>
      <w:numFmt w:val="decimal"/>
      <w:lvlText w:val="%7."/>
      <w:lvlJc w:val="left"/>
      <w:pPr>
        <w:tabs>
          <w:tab w:val="num" w:pos="4752"/>
        </w:tabs>
        <w:ind w:left="4752" w:hanging="360"/>
      </w:pPr>
    </w:lvl>
    <w:lvl w:ilvl="7" w:tplc="04190003">
      <w:start w:val="1"/>
      <w:numFmt w:val="decimal"/>
      <w:lvlText w:val="%8."/>
      <w:lvlJc w:val="left"/>
      <w:pPr>
        <w:tabs>
          <w:tab w:val="num" w:pos="5472"/>
        </w:tabs>
        <w:ind w:left="5472" w:hanging="360"/>
      </w:pPr>
    </w:lvl>
    <w:lvl w:ilvl="8" w:tplc="04190005">
      <w:start w:val="1"/>
      <w:numFmt w:val="decimal"/>
      <w:lvlText w:val="%9."/>
      <w:lvlJc w:val="left"/>
      <w:pPr>
        <w:tabs>
          <w:tab w:val="num" w:pos="6192"/>
        </w:tabs>
        <w:ind w:left="6192" w:hanging="360"/>
      </w:pPr>
    </w:lvl>
  </w:abstractNum>
  <w:abstractNum w:abstractNumId="5">
    <w:nsid w:val="46BF539D"/>
    <w:multiLevelType w:val="hybridMultilevel"/>
    <w:tmpl w:val="FAA2ABE8"/>
    <w:lvl w:ilvl="0" w:tplc="B1A8EFD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9A0053D"/>
    <w:multiLevelType w:val="hybridMultilevel"/>
    <w:tmpl w:val="F1F4C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93"/>
    <w:rsid w:val="000041C3"/>
    <w:rsid w:val="00005D90"/>
    <w:rsid w:val="0001210E"/>
    <w:rsid w:val="000167C9"/>
    <w:rsid w:val="0002008F"/>
    <w:rsid w:val="00023365"/>
    <w:rsid w:val="000402F2"/>
    <w:rsid w:val="00041567"/>
    <w:rsid w:val="000508AC"/>
    <w:rsid w:val="000523DA"/>
    <w:rsid w:val="00052D19"/>
    <w:rsid w:val="000558B0"/>
    <w:rsid w:val="00060CFC"/>
    <w:rsid w:val="0006306F"/>
    <w:rsid w:val="00064323"/>
    <w:rsid w:val="00065B49"/>
    <w:rsid w:val="0006601F"/>
    <w:rsid w:val="00066846"/>
    <w:rsid w:val="000706DC"/>
    <w:rsid w:val="00071C3E"/>
    <w:rsid w:val="00075838"/>
    <w:rsid w:val="00075B18"/>
    <w:rsid w:val="00076233"/>
    <w:rsid w:val="00084023"/>
    <w:rsid w:val="00085624"/>
    <w:rsid w:val="00095934"/>
    <w:rsid w:val="000A15A2"/>
    <w:rsid w:val="000A284F"/>
    <w:rsid w:val="000A406A"/>
    <w:rsid w:val="000A40E9"/>
    <w:rsid w:val="000A5555"/>
    <w:rsid w:val="000B2CB3"/>
    <w:rsid w:val="000B45E8"/>
    <w:rsid w:val="000B4A62"/>
    <w:rsid w:val="000B6B01"/>
    <w:rsid w:val="000B7F70"/>
    <w:rsid w:val="000C4F1F"/>
    <w:rsid w:val="000D0F2D"/>
    <w:rsid w:val="000D400F"/>
    <w:rsid w:val="000E2010"/>
    <w:rsid w:val="000E4009"/>
    <w:rsid w:val="000F61F1"/>
    <w:rsid w:val="001050F2"/>
    <w:rsid w:val="001302DE"/>
    <w:rsid w:val="00135A39"/>
    <w:rsid w:val="00154680"/>
    <w:rsid w:val="0016265C"/>
    <w:rsid w:val="00171CE5"/>
    <w:rsid w:val="00171D47"/>
    <w:rsid w:val="00171F4F"/>
    <w:rsid w:val="00173373"/>
    <w:rsid w:val="00173379"/>
    <w:rsid w:val="00177517"/>
    <w:rsid w:val="00180E00"/>
    <w:rsid w:val="001827EE"/>
    <w:rsid w:val="001875B2"/>
    <w:rsid w:val="00197847"/>
    <w:rsid w:val="001A3708"/>
    <w:rsid w:val="001B57AB"/>
    <w:rsid w:val="001B5C90"/>
    <w:rsid w:val="001C06E3"/>
    <w:rsid w:val="001C28F7"/>
    <w:rsid w:val="001C370F"/>
    <w:rsid w:val="001C5EE2"/>
    <w:rsid w:val="001C6829"/>
    <w:rsid w:val="001D24D0"/>
    <w:rsid w:val="001D4455"/>
    <w:rsid w:val="001D5E1A"/>
    <w:rsid w:val="001D7932"/>
    <w:rsid w:val="001E0C3A"/>
    <w:rsid w:val="001E1997"/>
    <w:rsid w:val="001E4E8A"/>
    <w:rsid w:val="001E54EB"/>
    <w:rsid w:val="001E73D5"/>
    <w:rsid w:val="001F6D9A"/>
    <w:rsid w:val="0020073A"/>
    <w:rsid w:val="00202E64"/>
    <w:rsid w:val="002058F9"/>
    <w:rsid w:val="002070C6"/>
    <w:rsid w:val="00207119"/>
    <w:rsid w:val="002100C1"/>
    <w:rsid w:val="00215CFC"/>
    <w:rsid w:val="00216591"/>
    <w:rsid w:val="00216867"/>
    <w:rsid w:val="00216C39"/>
    <w:rsid w:val="002236C6"/>
    <w:rsid w:val="00243257"/>
    <w:rsid w:val="00243A4D"/>
    <w:rsid w:val="00245FFF"/>
    <w:rsid w:val="002623E8"/>
    <w:rsid w:val="002654DB"/>
    <w:rsid w:val="00271880"/>
    <w:rsid w:val="00274D36"/>
    <w:rsid w:val="00277FBE"/>
    <w:rsid w:val="002839FD"/>
    <w:rsid w:val="00283D1C"/>
    <w:rsid w:val="00283EB6"/>
    <w:rsid w:val="00291BED"/>
    <w:rsid w:val="00291F2A"/>
    <w:rsid w:val="00296B27"/>
    <w:rsid w:val="00297098"/>
    <w:rsid w:val="002A04BE"/>
    <w:rsid w:val="002A742A"/>
    <w:rsid w:val="002B08A6"/>
    <w:rsid w:val="002B3D91"/>
    <w:rsid w:val="002B657B"/>
    <w:rsid w:val="002B6D50"/>
    <w:rsid w:val="002B7880"/>
    <w:rsid w:val="002B7DD4"/>
    <w:rsid w:val="002C28B2"/>
    <w:rsid w:val="002C28F7"/>
    <w:rsid w:val="002C34F4"/>
    <w:rsid w:val="002D6D84"/>
    <w:rsid w:val="002E11FB"/>
    <w:rsid w:val="002E688A"/>
    <w:rsid w:val="002E725B"/>
    <w:rsid w:val="002E7E62"/>
    <w:rsid w:val="002F06C1"/>
    <w:rsid w:val="002F0B99"/>
    <w:rsid w:val="003025C2"/>
    <w:rsid w:val="003101DD"/>
    <w:rsid w:val="00321FFB"/>
    <w:rsid w:val="00324972"/>
    <w:rsid w:val="00325B9C"/>
    <w:rsid w:val="003264C4"/>
    <w:rsid w:val="0032770A"/>
    <w:rsid w:val="00333828"/>
    <w:rsid w:val="00333D1F"/>
    <w:rsid w:val="00337AE0"/>
    <w:rsid w:val="00337EA9"/>
    <w:rsid w:val="003413C4"/>
    <w:rsid w:val="0034320E"/>
    <w:rsid w:val="00343A80"/>
    <w:rsid w:val="00346E14"/>
    <w:rsid w:val="00353C87"/>
    <w:rsid w:val="00356AC9"/>
    <w:rsid w:val="00357ADF"/>
    <w:rsid w:val="0036709C"/>
    <w:rsid w:val="003708CF"/>
    <w:rsid w:val="003726B4"/>
    <w:rsid w:val="00384393"/>
    <w:rsid w:val="00390DD5"/>
    <w:rsid w:val="00391C88"/>
    <w:rsid w:val="00392B94"/>
    <w:rsid w:val="003935F5"/>
    <w:rsid w:val="00394D5D"/>
    <w:rsid w:val="00396C03"/>
    <w:rsid w:val="00397069"/>
    <w:rsid w:val="003A6417"/>
    <w:rsid w:val="003B1B2A"/>
    <w:rsid w:val="003B1FF1"/>
    <w:rsid w:val="003B326F"/>
    <w:rsid w:val="003B43F3"/>
    <w:rsid w:val="003B4FB9"/>
    <w:rsid w:val="003B51FC"/>
    <w:rsid w:val="003C00B6"/>
    <w:rsid w:val="003C641E"/>
    <w:rsid w:val="003D1413"/>
    <w:rsid w:val="003D3139"/>
    <w:rsid w:val="003D4B4A"/>
    <w:rsid w:val="003E1C9F"/>
    <w:rsid w:val="003E314F"/>
    <w:rsid w:val="003E3164"/>
    <w:rsid w:val="003E7EF3"/>
    <w:rsid w:val="003F540F"/>
    <w:rsid w:val="00404E9D"/>
    <w:rsid w:val="00406CC9"/>
    <w:rsid w:val="004071C2"/>
    <w:rsid w:val="004105E5"/>
    <w:rsid w:val="00412EEF"/>
    <w:rsid w:val="004140A3"/>
    <w:rsid w:val="00423D98"/>
    <w:rsid w:val="0042690B"/>
    <w:rsid w:val="00430159"/>
    <w:rsid w:val="00432A38"/>
    <w:rsid w:val="00433199"/>
    <w:rsid w:val="00435045"/>
    <w:rsid w:val="00454CF6"/>
    <w:rsid w:val="00461567"/>
    <w:rsid w:val="00462E35"/>
    <w:rsid w:val="004645D8"/>
    <w:rsid w:val="00466E6F"/>
    <w:rsid w:val="0046750A"/>
    <w:rsid w:val="00470C60"/>
    <w:rsid w:val="00471A0C"/>
    <w:rsid w:val="004810EF"/>
    <w:rsid w:val="004862AF"/>
    <w:rsid w:val="004912FC"/>
    <w:rsid w:val="00492C25"/>
    <w:rsid w:val="00495276"/>
    <w:rsid w:val="004A14B9"/>
    <w:rsid w:val="004A6328"/>
    <w:rsid w:val="004B6C7C"/>
    <w:rsid w:val="004C070C"/>
    <w:rsid w:val="004C0C8A"/>
    <w:rsid w:val="004C72F3"/>
    <w:rsid w:val="004D0418"/>
    <w:rsid w:val="004D3E00"/>
    <w:rsid w:val="004E0217"/>
    <w:rsid w:val="004E1326"/>
    <w:rsid w:val="004E2A86"/>
    <w:rsid w:val="004F00BB"/>
    <w:rsid w:val="004F73EF"/>
    <w:rsid w:val="00503794"/>
    <w:rsid w:val="0050713A"/>
    <w:rsid w:val="005079C5"/>
    <w:rsid w:val="0051125C"/>
    <w:rsid w:val="00512498"/>
    <w:rsid w:val="00514001"/>
    <w:rsid w:val="0052403C"/>
    <w:rsid w:val="0052546C"/>
    <w:rsid w:val="005264C4"/>
    <w:rsid w:val="0054340C"/>
    <w:rsid w:val="005439CC"/>
    <w:rsid w:val="005516DD"/>
    <w:rsid w:val="0055229C"/>
    <w:rsid w:val="00561060"/>
    <w:rsid w:val="00563E53"/>
    <w:rsid w:val="005675C8"/>
    <w:rsid w:val="00574AA3"/>
    <w:rsid w:val="005762C2"/>
    <w:rsid w:val="005804C7"/>
    <w:rsid w:val="00590A33"/>
    <w:rsid w:val="0059118B"/>
    <w:rsid w:val="00597589"/>
    <w:rsid w:val="005A0D51"/>
    <w:rsid w:val="005A13A7"/>
    <w:rsid w:val="005A1AA9"/>
    <w:rsid w:val="005A30F2"/>
    <w:rsid w:val="005A5F48"/>
    <w:rsid w:val="005B0803"/>
    <w:rsid w:val="005C25D1"/>
    <w:rsid w:val="005D10E2"/>
    <w:rsid w:val="005D349A"/>
    <w:rsid w:val="005F1678"/>
    <w:rsid w:val="005F2D20"/>
    <w:rsid w:val="005F4A1E"/>
    <w:rsid w:val="006032B6"/>
    <w:rsid w:val="00605273"/>
    <w:rsid w:val="0060723C"/>
    <w:rsid w:val="00612AD5"/>
    <w:rsid w:val="0061305F"/>
    <w:rsid w:val="00616F75"/>
    <w:rsid w:val="00625618"/>
    <w:rsid w:val="006270BD"/>
    <w:rsid w:val="006320C1"/>
    <w:rsid w:val="00640C37"/>
    <w:rsid w:val="0064623F"/>
    <w:rsid w:val="006463C6"/>
    <w:rsid w:val="006508B8"/>
    <w:rsid w:val="00652A96"/>
    <w:rsid w:val="00654A0A"/>
    <w:rsid w:val="0065517B"/>
    <w:rsid w:val="00655E10"/>
    <w:rsid w:val="00656AC6"/>
    <w:rsid w:val="00667DDC"/>
    <w:rsid w:val="00680BC7"/>
    <w:rsid w:val="00691CC3"/>
    <w:rsid w:val="006B1989"/>
    <w:rsid w:val="006C6A26"/>
    <w:rsid w:val="006C6DFD"/>
    <w:rsid w:val="006E5350"/>
    <w:rsid w:val="006E7312"/>
    <w:rsid w:val="006F03EF"/>
    <w:rsid w:val="006F3151"/>
    <w:rsid w:val="00706B9D"/>
    <w:rsid w:val="00710D3C"/>
    <w:rsid w:val="00711B45"/>
    <w:rsid w:val="007121BE"/>
    <w:rsid w:val="007146CE"/>
    <w:rsid w:val="0072520D"/>
    <w:rsid w:val="00736C83"/>
    <w:rsid w:val="007373C0"/>
    <w:rsid w:val="0073799F"/>
    <w:rsid w:val="00742D66"/>
    <w:rsid w:val="0074512D"/>
    <w:rsid w:val="00753FF0"/>
    <w:rsid w:val="00767473"/>
    <w:rsid w:val="00775CE3"/>
    <w:rsid w:val="007802A4"/>
    <w:rsid w:val="00784004"/>
    <w:rsid w:val="00786234"/>
    <w:rsid w:val="0078632D"/>
    <w:rsid w:val="0079476D"/>
    <w:rsid w:val="007961C7"/>
    <w:rsid w:val="00796C66"/>
    <w:rsid w:val="0079708F"/>
    <w:rsid w:val="007A616E"/>
    <w:rsid w:val="007B30E9"/>
    <w:rsid w:val="007C211F"/>
    <w:rsid w:val="007D223C"/>
    <w:rsid w:val="007D2DAF"/>
    <w:rsid w:val="007E483C"/>
    <w:rsid w:val="008015FB"/>
    <w:rsid w:val="008024F0"/>
    <w:rsid w:val="00814B0B"/>
    <w:rsid w:val="00815C9D"/>
    <w:rsid w:val="0081669F"/>
    <w:rsid w:val="008212C7"/>
    <w:rsid w:val="00824D04"/>
    <w:rsid w:val="00826889"/>
    <w:rsid w:val="00826C44"/>
    <w:rsid w:val="00834BDF"/>
    <w:rsid w:val="00836305"/>
    <w:rsid w:val="00845B93"/>
    <w:rsid w:val="008513E7"/>
    <w:rsid w:val="00854839"/>
    <w:rsid w:val="00854C9B"/>
    <w:rsid w:val="0085622D"/>
    <w:rsid w:val="00873412"/>
    <w:rsid w:val="00880A59"/>
    <w:rsid w:val="0089129B"/>
    <w:rsid w:val="00896B0B"/>
    <w:rsid w:val="00897852"/>
    <w:rsid w:val="008A5B1B"/>
    <w:rsid w:val="008B1ED7"/>
    <w:rsid w:val="008B293A"/>
    <w:rsid w:val="008C0461"/>
    <w:rsid w:val="008D4C02"/>
    <w:rsid w:val="008D4CE0"/>
    <w:rsid w:val="008E3823"/>
    <w:rsid w:val="008F2F2D"/>
    <w:rsid w:val="008F6840"/>
    <w:rsid w:val="009118E4"/>
    <w:rsid w:val="00920B10"/>
    <w:rsid w:val="009231A7"/>
    <w:rsid w:val="0092502A"/>
    <w:rsid w:val="009252B9"/>
    <w:rsid w:val="00930E0C"/>
    <w:rsid w:val="009324AD"/>
    <w:rsid w:val="00934E6A"/>
    <w:rsid w:val="009351D2"/>
    <w:rsid w:val="00935B73"/>
    <w:rsid w:val="00937132"/>
    <w:rsid w:val="009441BE"/>
    <w:rsid w:val="00945996"/>
    <w:rsid w:val="00950BDD"/>
    <w:rsid w:val="009706CC"/>
    <w:rsid w:val="009759BF"/>
    <w:rsid w:val="00975A73"/>
    <w:rsid w:val="009760C2"/>
    <w:rsid w:val="00976DFA"/>
    <w:rsid w:val="0097781D"/>
    <w:rsid w:val="009801F8"/>
    <w:rsid w:val="00984D58"/>
    <w:rsid w:val="00995C10"/>
    <w:rsid w:val="009974D5"/>
    <w:rsid w:val="009A7C81"/>
    <w:rsid w:val="009B3E91"/>
    <w:rsid w:val="009B5FFB"/>
    <w:rsid w:val="009C1E6E"/>
    <w:rsid w:val="009C29B4"/>
    <w:rsid w:val="009C5B9D"/>
    <w:rsid w:val="009D453D"/>
    <w:rsid w:val="009D57E0"/>
    <w:rsid w:val="009D6E64"/>
    <w:rsid w:val="009E03EE"/>
    <w:rsid w:val="009E3C99"/>
    <w:rsid w:val="009E3E58"/>
    <w:rsid w:val="009F0883"/>
    <w:rsid w:val="009F503E"/>
    <w:rsid w:val="009F6756"/>
    <w:rsid w:val="00A01E5F"/>
    <w:rsid w:val="00A10E6B"/>
    <w:rsid w:val="00A13455"/>
    <w:rsid w:val="00A20104"/>
    <w:rsid w:val="00A22BC4"/>
    <w:rsid w:val="00A27E45"/>
    <w:rsid w:val="00A3542E"/>
    <w:rsid w:val="00A37940"/>
    <w:rsid w:val="00A412F4"/>
    <w:rsid w:val="00A50DE0"/>
    <w:rsid w:val="00A61434"/>
    <w:rsid w:val="00A6569D"/>
    <w:rsid w:val="00A66606"/>
    <w:rsid w:val="00A72296"/>
    <w:rsid w:val="00A771DB"/>
    <w:rsid w:val="00A87EEF"/>
    <w:rsid w:val="00A90285"/>
    <w:rsid w:val="00A91DA2"/>
    <w:rsid w:val="00A9457D"/>
    <w:rsid w:val="00A945C5"/>
    <w:rsid w:val="00A95090"/>
    <w:rsid w:val="00A972A6"/>
    <w:rsid w:val="00AA095A"/>
    <w:rsid w:val="00AA29CD"/>
    <w:rsid w:val="00AA4109"/>
    <w:rsid w:val="00AA6296"/>
    <w:rsid w:val="00AA6ABC"/>
    <w:rsid w:val="00AB4C9E"/>
    <w:rsid w:val="00AC07F2"/>
    <w:rsid w:val="00AC310F"/>
    <w:rsid w:val="00AC7402"/>
    <w:rsid w:val="00AD22D8"/>
    <w:rsid w:val="00AD2EBC"/>
    <w:rsid w:val="00AE68EF"/>
    <w:rsid w:val="00AF2E80"/>
    <w:rsid w:val="00AF5B16"/>
    <w:rsid w:val="00AF6079"/>
    <w:rsid w:val="00AF74E7"/>
    <w:rsid w:val="00B0400F"/>
    <w:rsid w:val="00B05CAA"/>
    <w:rsid w:val="00B060BC"/>
    <w:rsid w:val="00B17533"/>
    <w:rsid w:val="00B23478"/>
    <w:rsid w:val="00B23838"/>
    <w:rsid w:val="00B25B1B"/>
    <w:rsid w:val="00B32E55"/>
    <w:rsid w:val="00B33C89"/>
    <w:rsid w:val="00B457C6"/>
    <w:rsid w:val="00B511ED"/>
    <w:rsid w:val="00B52289"/>
    <w:rsid w:val="00B52624"/>
    <w:rsid w:val="00B52D08"/>
    <w:rsid w:val="00B530CA"/>
    <w:rsid w:val="00B53470"/>
    <w:rsid w:val="00B537F4"/>
    <w:rsid w:val="00B64A38"/>
    <w:rsid w:val="00B66F16"/>
    <w:rsid w:val="00B707DC"/>
    <w:rsid w:val="00B712A8"/>
    <w:rsid w:val="00B714C0"/>
    <w:rsid w:val="00B72177"/>
    <w:rsid w:val="00B76B7F"/>
    <w:rsid w:val="00B80A3A"/>
    <w:rsid w:val="00B83988"/>
    <w:rsid w:val="00BA1234"/>
    <w:rsid w:val="00BA1A11"/>
    <w:rsid w:val="00BA54D6"/>
    <w:rsid w:val="00BA62A9"/>
    <w:rsid w:val="00BB005A"/>
    <w:rsid w:val="00BB1219"/>
    <w:rsid w:val="00BB1377"/>
    <w:rsid w:val="00BB496C"/>
    <w:rsid w:val="00BB7758"/>
    <w:rsid w:val="00BC509C"/>
    <w:rsid w:val="00BC62FF"/>
    <w:rsid w:val="00BD0DBF"/>
    <w:rsid w:val="00BE0A7C"/>
    <w:rsid w:val="00BE462F"/>
    <w:rsid w:val="00BE47A2"/>
    <w:rsid w:val="00BE7C26"/>
    <w:rsid w:val="00C00042"/>
    <w:rsid w:val="00C04856"/>
    <w:rsid w:val="00C05BBE"/>
    <w:rsid w:val="00C06135"/>
    <w:rsid w:val="00C12232"/>
    <w:rsid w:val="00C13AEC"/>
    <w:rsid w:val="00C23E2F"/>
    <w:rsid w:val="00C27751"/>
    <w:rsid w:val="00C3057E"/>
    <w:rsid w:val="00C30A7D"/>
    <w:rsid w:val="00C30B48"/>
    <w:rsid w:val="00C3245E"/>
    <w:rsid w:val="00C465E1"/>
    <w:rsid w:val="00C466E1"/>
    <w:rsid w:val="00C534A7"/>
    <w:rsid w:val="00C54E31"/>
    <w:rsid w:val="00C56DB1"/>
    <w:rsid w:val="00C62592"/>
    <w:rsid w:val="00C66560"/>
    <w:rsid w:val="00C6698C"/>
    <w:rsid w:val="00C702FB"/>
    <w:rsid w:val="00C74063"/>
    <w:rsid w:val="00C847CC"/>
    <w:rsid w:val="00C87D93"/>
    <w:rsid w:val="00C90AFB"/>
    <w:rsid w:val="00CA11D0"/>
    <w:rsid w:val="00CA470D"/>
    <w:rsid w:val="00CA6FD8"/>
    <w:rsid w:val="00CB796F"/>
    <w:rsid w:val="00CC6F90"/>
    <w:rsid w:val="00CD2416"/>
    <w:rsid w:val="00CD4CE0"/>
    <w:rsid w:val="00CD5716"/>
    <w:rsid w:val="00CE2061"/>
    <w:rsid w:val="00CE2F5F"/>
    <w:rsid w:val="00CE7F13"/>
    <w:rsid w:val="00D03B46"/>
    <w:rsid w:val="00D0624A"/>
    <w:rsid w:val="00D101B5"/>
    <w:rsid w:val="00D11070"/>
    <w:rsid w:val="00D1266F"/>
    <w:rsid w:val="00D15711"/>
    <w:rsid w:val="00D17ADC"/>
    <w:rsid w:val="00D40E61"/>
    <w:rsid w:val="00D41CAD"/>
    <w:rsid w:val="00D55CC6"/>
    <w:rsid w:val="00D636E5"/>
    <w:rsid w:val="00D6460E"/>
    <w:rsid w:val="00D64EDA"/>
    <w:rsid w:val="00D81DCB"/>
    <w:rsid w:val="00D82762"/>
    <w:rsid w:val="00D8472B"/>
    <w:rsid w:val="00D86621"/>
    <w:rsid w:val="00D90F60"/>
    <w:rsid w:val="00D953F9"/>
    <w:rsid w:val="00DA30A0"/>
    <w:rsid w:val="00DA7BA6"/>
    <w:rsid w:val="00DB2B04"/>
    <w:rsid w:val="00DC4702"/>
    <w:rsid w:val="00DD1A53"/>
    <w:rsid w:val="00DD1B8B"/>
    <w:rsid w:val="00DE48AF"/>
    <w:rsid w:val="00DE7E1F"/>
    <w:rsid w:val="00DF2D05"/>
    <w:rsid w:val="00DF50B6"/>
    <w:rsid w:val="00E0016C"/>
    <w:rsid w:val="00E01D24"/>
    <w:rsid w:val="00E028EB"/>
    <w:rsid w:val="00E07FD8"/>
    <w:rsid w:val="00E22A23"/>
    <w:rsid w:val="00E23EEE"/>
    <w:rsid w:val="00E274F5"/>
    <w:rsid w:val="00E31DC4"/>
    <w:rsid w:val="00E3206E"/>
    <w:rsid w:val="00E33614"/>
    <w:rsid w:val="00E340A8"/>
    <w:rsid w:val="00E34EE6"/>
    <w:rsid w:val="00E439D5"/>
    <w:rsid w:val="00E5465E"/>
    <w:rsid w:val="00E829FA"/>
    <w:rsid w:val="00E86890"/>
    <w:rsid w:val="00E93317"/>
    <w:rsid w:val="00E956CE"/>
    <w:rsid w:val="00EA5057"/>
    <w:rsid w:val="00EA59D0"/>
    <w:rsid w:val="00EA6A03"/>
    <w:rsid w:val="00EB2999"/>
    <w:rsid w:val="00EB7638"/>
    <w:rsid w:val="00EC0DC4"/>
    <w:rsid w:val="00EC1BFA"/>
    <w:rsid w:val="00ED0C1B"/>
    <w:rsid w:val="00ED0FD9"/>
    <w:rsid w:val="00ED161A"/>
    <w:rsid w:val="00ED51E9"/>
    <w:rsid w:val="00EF4D31"/>
    <w:rsid w:val="00EF5B56"/>
    <w:rsid w:val="00EF7D0A"/>
    <w:rsid w:val="00EF7D29"/>
    <w:rsid w:val="00F003C2"/>
    <w:rsid w:val="00F033E4"/>
    <w:rsid w:val="00F13245"/>
    <w:rsid w:val="00F2106E"/>
    <w:rsid w:val="00F211E0"/>
    <w:rsid w:val="00F22B73"/>
    <w:rsid w:val="00F27660"/>
    <w:rsid w:val="00F35CDB"/>
    <w:rsid w:val="00F411B3"/>
    <w:rsid w:val="00F41411"/>
    <w:rsid w:val="00F41FAB"/>
    <w:rsid w:val="00F44D63"/>
    <w:rsid w:val="00F466E5"/>
    <w:rsid w:val="00F510A6"/>
    <w:rsid w:val="00F5377D"/>
    <w:rsid w:val="00F578B5"/>
    <w:rsid w:val="00F6287F"/>
    <w:rsid w:val="00F679D2"/>
    <w:rsid w:val="00F70666"/>
    <w:rsid w:val="00F75AA5"/>
    <w:rsid w:val="00F80AA1"/>
    <w:rsid w:val="00F847AA"/>
    <w:rsid w:val="00F92395"/>
    <w:rsid w:val="00F92503"/>
    <w:rsid w:val="00F93F8F"/>
    <w:rsid w:val="00F96AAB"/>
    <w:rsid w:val="00FA61A9"/>
    <w:rsid w:val="00FA7F1F"/>
    <w:rsid w:val="00FB4831"/>
    <w:rsid w:val="00FC72F9"/>
    <w:rsid w:val="00FE775D"/>
    <w:rsid w:val="00FF3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DAF"/>
    <w:pPr>
      <w:ind w:left="720"/>
      <w:contextualSpacing/>
    </w:pPr>
  </w:style>
  <w:style w:type="paragraph" w:customStyle="1" w:styleId="ConsPlusNormal">
    <w:name w:val="ConsPlusNormal"/>
    <w:rsid w:val="007D2D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7D2DAF"/>
    <w:pPr>
      <w:autoSpaceDE w:val="0"/>
      <w:autoSpaceDN w:val="0"/>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7D2DAF"/>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EF7D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7D29"/>
    <w:rPr>
      <w:rFonts w:ascii="Tahoma" w:hAnsi="Tahoma" w:cs="Tahoma"/>
      <w:sz w:val="16"/>
      <w:szCs w:val="16"/>
    </w:rPr>
  </w:style>
  <w:style w:type="paragraph" w:styleId="a6">
    <w:name w:val="footnote text"/>
    <w:basedOn w:val="a"/>
    <w:link w:val="a7"/>
    <w:semiHidden/>
    <w:rsid w:val="00333D1F"/>
    <w:pPr>
      <w:spacing w:after="0" w:line="240" w:lineRule="auto"/>
    </w:pPr>
    <w:rPr>
      <w:rFonts w:ascii="Times New Roman" w:eastAsia="Times New Roman" w:hAnsi="Times New Roman" w:cs="Times New Roman"/>
      <w:sz w:val="20"/>
      <w:szCs w:val="20"/>
      <w:lang w:val="x-none" w:eastAsia="ru-RU"/>
    </w:rPr>
  </w:style>
  <w:style w:type="character" w:customStyle="1" w:styleId="a7">
    <w:name w:val="Текст сноски Знак"/>
    <w:basedOn w:val="a0"/>
    <w:link w:val="a6"/>
    <w:semiHidden/>
    <w:rsid w:val="00333D1F"/>
    <w:rPr>
      <w:rFonts w:ascii="Times New Roman" w:eastAsia="Times New Roman" w:hAnsi="Times New Roman" w:cs="Times New Roman"/>
      <w:sz w:val="20"/>
      <w:szCs w:val="20"/>
      <w:lang w:val="x-none" w:eastAsia="ru-RU"/>
    </w:rPr>
  </w:style>
  <w:style w:type="character" w:styleId="a8">
    <w:name w:val="footnote reference"/>
    <w:semiHidden/>
    <w:rsid w:val="00333D1F"/>
    <w:rPr>
      <w:vertAlign w:val="superscript"/>
    </w:rPr>
  </w:style>
  <w:style w:type="table" w:styleId="a9">
    <w:name w:val="Table Grid"/>
    <w:basedOn w:val="a1"/>
    <w:uiPriority w:val="59"/>
    <w:rsid w:val="001D2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DAF"/>
    <w:pPr>
      <w:ind w:left="720"/>
      <w:contextualSpacing/>
    </w:pPr>
  </w:style>
  <w:style w:type="paragraph" w:customStyle="1" w:styleId="ConsPlusNormal">
    <w:name w:val="ConsPlusNormal"/>
    <w:rsid w:val="007D2D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7D2DAF"/>
    <w:pPr>
      <w:autoSpaceDE w:val="0"/>
      <w:autoSpaceDN w:val="0"/>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7D2DAF"/>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EF7D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7D29"/>
    <w:rPr>
      <w:rFonts w:ascii="Tahoma" w:hAnsi="Tahoma" w:cs="Tahoma"/>
      <w:sz w:val="16"/>
      <w:szCs w:val="16"/>
    </w:rPr>
  </w:style>
  <w:style w:type="paragraph" w:styleId="a6">
    <w:name w:val="footnote text"/>
    <w:basedOn w:val="a"/>
    <w:link w:val="a7"/>
    <w:semiHidden/>
    <w:rsid w:val="00333D1F"/>
    <w:pPr>
      <w:spacing w:after="0" w:line="240" w:lineRule="auto"/>
    </w:pPr>
    <w:rPr>
      <w:rFonts w:ascii="Times New Roman" w:eastAsia="Times New Roman" w:hAnsi="Times New Roman" w:cs="Times New Roman"/>
      <w:sz w:val="20"/>
      <w:szCs w:val="20"/>
      <w:lang w:val="x-none" w:eastAsia="ru-RU"/>
    </w:rPr>
  </w:style>
  <w:style w:type="character" w:customStyle="1" w:styleId="a7">
    <w:name w:val="Текст сноски Знак"/>
    <w:basedOn w:val="a0"/>
    <w:link w:val="a6"/>
    <w:semiHidden/>
    <w:rsid w:val="00333D1F"/>
    <w:rPr>
      <w:rFonts w:ascii="Times New Roman" w:eastAsia="Times New Roman" w:hAnsi="Times New Roman" w:cs="Times New Roman"/>
      <w:sz w:val="20"/>
      <w:szCs w:val="20"/>
      <w:lang w:val="x-none" w:eastAsia="ru-RU"/>
    </w:rPr>
  </w:style>
  <w:style w:type="character" w:styleId="a8">
    <w:name w:val="footnote reference"/>
    <w:semiHidden/>
    <w:rsid w:val="00333D1F"/>
    <w:rPr>
      <w:vertAlign w:val="superscript"/>
    </w:rPr>
  </w:style>
  <w:style w:type="table" w:styleId="a9">
    <w:name w:val="Table Grid"/>
    <w:basedOn w:val="a1"/>
    <w:uiPriority w:val="59"/>
    <w:rsid w:val="001D2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B5D96-557F-433D-8DF7-5B81832B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5920</Words>
  <Characters>33746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cp:lastModifiedBy>
  <cp:revision>5</cp:revision>
  <cp:lastPrinted>2013-09-04T07:15:00Z</cp:lastPrinted>
  <dcterms:created xsi:type="dcterms:W3CDTF">2014-01-09T03:47:00Z</dcterms:created>
  <dcterms:modified xsi:type="dcterms:W3CDTF">2014-01-09T04:15:00Z</dcterms:modified>
</cp:coreProperties>
</file>