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25" w:rsidRPr="00033AB6" w:rsidRDefault="00D93825" w:rsidP="00D938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AB6">
        <w:rPr>
          <w:rFonts w:ascii="Times New Roman" w:hAnsi="Times New Roman" w:cs="Times New Roman"/>
          <w:b/>
          <w:sz w:val="28"/>
          <w:szCs w:val="28"/>
        </w:rPr>
        <w:t>Копии документов, которые необходимо приложить к ответу на запрос министерства образования Красноярского края:</w:t>
      </w:r>
    </w:p>
    <w:p w:rsidR="00D93825" w:rsidRPr="00033AB6" w:rsidRDefault="00D93825" w:rsidP="00D93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B6">
        <w:rPr>
          <w:rFonts w:ascii="Times New Roman" w:hAnsi="Times New Roman" w:cs="Times New Roman"/>
          <w:sz w:val="28"/>
          <w:szCs w:val="28"/>
        </w:rPr>
        <w:t>приказ о назначении должностного лица, подтверждающий его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полномочия на право подписи;</w:t>
      </w:r>
    </w:p>
    <w:p w:rsidR="00D93825" w:rsidRPr="00033AB6" w:rsidRDefault="00D93825" w:rsidP="00D93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B6">
        <w:rPr>
          <w:rFonts w:ascii="Times New Roman" w:hAnsi="Times New Roman" w:cs="Times New Roman"/>
          <w:sz w:val="28"/>
          <w:szCs w:val="28"/>
        </w:rPr>
        <w:t>образец подписи должностного лица, которой скреплен документ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образовании и (или) о квалификации (ученых степенях, ученых званиях);</w:t>
      </w:r>
    </w:p>
    <w:p w:rsidR="00D93825" w:rsidRPr="00033AB6" w:rsidRDefault="00D93825" w:rsidP="00D93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B6">
        <w:rPr>
          <w:rFonts w:ascii="Times New Roman" w:hAnsi="Times New Roman" w:cs="Times New Roman"/>
          <w:sz w:val="28"/>
          <w:szCs w:val="28"/>
        </w:rPr>
        <w:t>образец печати, которой скреплен документ об образовании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квалификации (ученых степенях, ученых званиях).</w:t>
      </w:r>
    </w:p>
    <w:p w:rsidR="00D93825" w:rsidRPr="00033AB6" w:rsidRDefault="00D93825" w:rsidP="00D93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3825" w:rsidRPr="00033AB6" w:rsidRDefault="00D93825" w:rsidP="00D93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B6">
        <w:rPr>
          <w:rFonts w:ascii="Times New Roman" w:hAnsi="Times New Roman" w:cs="Times New Roman"/>
          <w:sz w:val="28"/>
          <w:szCs w:val="28"/>
        </w:rPr>
        <w:t>В процессе подтверждения документа об образовании 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(или)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квалификации (ученых степенях, ученых званиях) орган исполнительной власти субъекта Российской Федерации проверяет сведения, указанные в этом документе, с использованием данных, содержащихся 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федеральной информационной системе "Федеральный реестр сведений о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033AB6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Pr="00033AB6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документах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>обучении", а также взаимодействует с организацией, осуществляющей образовательную деятельность, которая выдала представленный документ 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33AB6">
        <w:rPr>
          <w:rFonts w:ascii="Times New Roman" w:hAnsi="Times New Roman" w:cs="Times New Roman"/>
          <w:sz w:val="28"/>
          <w:szCs w:val="28"/>
        </w:rPr>
        <w:t xml:space="preserve">образовании и (или) о квалификации (ученых степенях, ученых званиях) или ее правопреемником. Организация и иные уполномоченные организации, в которые был направлен соответствующий запрос, </w:t>
      </w:r>
      <w:r w:rsidRPr="00370928">
        <w:rPr>
          <w:rFonts w:ascii="Times New Roman" w:hAnsi="Times New Roman" w:cs="Times New Roman"/>
          <w:sz w:val="28"/>
          <w:szCs w:val="28"/>
        </w:rPr>
        <w:t xml:space="preserve">обязаны </w:t>
      </w:r>
      <w:r>
        <w:rPr>
          <w:rFonts w:ascii="Times New Roman" w:hAnsi="Times New Roman" w:cs="Times New Roman"/>
          <w:b/>
          <w:sz w:val="28"/>
          <w:szCs w:val="28"/>
        </w:rPr>
        <w:t>в течение 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Pr="00033AB6">
        <w:rPr>
          <w:rFonts w:ascii="Times New Roman" w:hAnsi="Times New Roman" w:cs="Times New Roman"/>
          <w:b/>
          <w:sz w:val="28"/>
          <w:szCs w:val="28"/>
        </w:rPr>
        <w:t>рабочих дней</w:t>
      </w:r>
      <w:r w:rsidRPr="00033A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70928">
        <w:rPr>
          <w:rFonts w:ascii="Times New Roman" w:hAnsi="Times New Roman" w:cs="Times New Roman"/>
          <w:b/>
          <w:sz w:val="28"/>
          <w:szCs w:val="28"/>
        </w:rPr>
        <w:t>с даты получения</w:t>
      </w:r>
      <w:proofErr w:type="gramEnd"/>
      <w:r w:rsidRPr="00370928">
        <w:rPr>
          <w:rFonts w:ascii="Times New Roman" w:hAnsi="Times New Roman" w:cs="Times New Roman"/>
          <w:b/>
          <w:sz w:val="28"/>
          <w:szCs w:val="28"/>
        </w:rPr>
        <w:t xml:space="preserve"> запроса</w:t>
      </w:r>
      <w:r w:rsidRPr="00033AB6">
        <w:rPr>
          <w:rFonts w:ascii="Times New Roman" w:hAnsi="Times New Roman" w:cs="Times New Roman"/>
          <w:sz w:val="28"/>
          <w:szCs w:val="28"/>
        </w:rPr>
        <w:t xml:space="preserve"> направить ответ в орган исполнительной власти субъекта Российской Федерации.</w:t>
      </w:r>
    </w:p>
    <w:p w:rsidR="00D93825" w:rsidRPr="00033AB6" w:rsidRDefault="00D93825" w:rsidP="00D9382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3AB6">
        <w:rPr>
          <w:rFonts w:ascii="Times New Roman" w:hAnsi="Times New Roman" w:cs="Times New Roman"/>
          <w:sz w:val="28"/>
          <w:szCs w:val="28"/>
        </w:rPr>
        <w:t>В случае если в установленный срок органом исполнительной власти субъекта Российской Федерации не получен ответ на соответствующий запрос, орган исполнительной власти субъекта Российской Федерации направляет в организацию или иные уполномоченные организации повторный запрос.</w:t>
      </w:r>
    </w:p>
    <w:p w:rsidR="00D93825" w:rsidRPr="00D93825" w:rsidRDefault="00D93825" w:rsidP="00D93825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3825">
        <w:rPr>
          <w:rFonts w:ascii="Times New Roman" w:hAnsi="Times New Roman" w:cs="Times New Roman"/>
          <w:i/>
          <w:sz w:val="28"/>
          <w:szCs w:val="28"/>
        </w:rPr>
        <w:t>«</w:t>
      </w:r>
      <w:r w:rsidRPr="00D93825">
        <w:rPr>
          <w:rFonts w:ascii="Times New Roman" w:hAnsi="Times New Roman" w:cs="Times New Roman"/>
          <w:i/>
          <w:sz w:val="28"/>
          <w:szCs w:val="28"/>
        </w:rPr>
        <w:t>В случае отсутствия у компетентного органа образца подписи, оттиска печати и информации о полномочиях должностного лица, подписавшего российский официальный документ, компетентный орган направляет запрос о предоставлении соответствующей информации в адрес лица, выдавшего российский официальный документ. Запрос направляется в течение одного рабочего дня со дня установления компетентным органом факта о</w:t>
      </w:r>
      <w:r w:rsidRPr="00D93825">
        <w:rPr>
          <w:rFonts w:ascii="Times New Roman" w:hAnsi="Times New Roman" w:cs="Times New Roman"/>
          <w:i/>
          <w:sz w:val="28"/>
          <w:szCs w:val="28"/>
        </w:rPr>
        <w:t xml:space="preserve">тсутствия указанной информации». </w:t>
      </w:r>
      <w:proofErr w:type="gramStart"/>
      <w:r w:rsidRPr="00D93825">
        <w:rPr>
          <w:rFonts w:ascii="Times New Roman" w:hAnsi="Times New Roman" w:cs="Times New Roman"/>
          <w:i/>
          <w:sz w:val="28"/>
          <w:szCs w:val="28"/>
        </w:rPr>
        <w:t>(</w:t>
      </w:r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>Ст.9.</w:t>
      </w:r>
      <w:proofErr w:type="gramEnd"/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</w:t>
      </w:r>
      <w:proofErr w:type="gramStart"/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>Федерального закона</w:t>
      </w:r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от 28 ноября 2015 г. </w:t>
      </w:r>
      <w:proofErr w:type="gramEnd"/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N 330-ФЗ «О проставлении </w:t>
      </w:r>
      <w:proofErr w:type="spellStart"/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>апостиля</w:t>
      </w:r>
      <w:proofErr w:type="spellEnd"/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 xml:space="preserve"> на</w:t>
      </w:r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> </w:t>
      </w:r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>российских официальных документах, подлежащих вывозу за пределы территории Российской Федерации»</w:t>
      </w:r>
      <w:r w:rsidRPr="00D93825">
        <w:rPr>
          <w:rFonts w:ascii="Times New Roman" w:hAnsi="Times New Roman" w:cs="Times New Roman"/>
          <w:bCs/>
          <w:i/>
          <w:kern w:val="36"/>
          <w:sz w:val="28"/>
          <w:szCs w:val="28"/>
        </w:rPr>
        <w:t>)</w:t>
      </w:r>
      <w:r>
        <w:rPr>
          <w:rFonts w:ascii="Times New Roman" w:hAnsi="Times New Roman" w:cs="Times New Roman"/>
          <w:bCs/>
          <w:i/>
          <w:kern w:val="36"/>
          <w:sz w:val="28"/>
          <w:szCs w:val="28"/>
        </w:rPr>
        <w:t>.</w:t>
      </w:r>
      <w:bookmarkStart w:id="0" w:name="_GoBack"/>
      <w:bookmarkEnd w:id="0"/>
    </w:p>
    <w:p w:rsidR="002A7471" w:rsidRPr="00D93825" w:rsidRDefault="002A7471">
      <w:pPr>
        <w:rPr>
          <w:rFonts w:ascii="Times New Roman" w:hAnsi="Times New Roman" w:cs="Times New Roman"/>
          <w:i/>
          <w:sz w:val="28"/>
          <w:szCs w:val="28"/>
        </w:rPr>
      </w:pPr>
    </w:p>
    <w:sectPr w:rsidR="002A7471" w:rsidRPr="00D93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25"/>
    <w:rsid w:val="002A7471"/>
    <w:rsid w:val="00D9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38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Merkulova</dc:creator>
  <cp:lastModifiedBy>Merkulova</cp:lastModifiedBy>
  <cp:revision>1</cp:revision>
  <dcterms:created xsi:type="dcterms:W3CDTF">2016-06-17T05:40:00Z</dcterms:created>
  <dcterms:modified xsi:type="dcterms:W3CDTF">2016-06-17T05:50:00Z</dcterms:modified>
</cp:coreProperties>
</file>