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8A" w:rsidRDefault="00E4478A">
      <w:pPr>
        <w:pStyle w:val="ConsPlusTitlePage"/>
      </w:pPr>
      <w:r>
        <w:t xml:space="preserve">Документ предоставлен </w:t>
      </w:r>
      <w:hyperlink r:id="rId5">
        <w:r>
          <w:rPr>
            <w:color w:val="0000FF"/>
          </w:rPr>
          <w:t>КонсультантПлюс</w:t>
        </w:r>
      </w:hyperlink>
      <w:r>
        <w:br/>
      </w:r>
    </w:p>
    <w:p w:rsidR="00E4478A" w:rsidRDefault="00E4478A">
      <w:pPr>
        <w:pStyle w:val="ConsPlusNormal"/>
        <w:jc w:val="both"/>
        <w:outlineLvl w:val="0"/>
      </w:pPr>
    </w:p>
    <w:p w:rsidR="00E4478A" w:rsidRDefault="00E4478A">
      <w:pPr>
        <w:pStyle w:val="ConsPlusNormal"/>
        <w:outlineLvl w:val="0"/>
      </w:pPr>
      <w:r>
        <w:t>Зарегистрировано в Минюсте России 28 декабря 2022 г. N 71852</w:t>
      </w:r>
    </w:p>
    <w:p w:rsidR="00E4478A" w:rsidRDefault="00E4478A">
      <w:pPr>
        <w:pStyle w:val="ConsPlusNormal"/>
        <w:pBdr>
          <w:bottom w:val="single" w:sz="6" w:space="0" w:color="auto"/>
        </w:pBdr>
        <w:spacing w:before="100" w:after="100"/>
        <w:jc w:val="both"/>
        <w:rPr>
          <w:sz w:val="2"/>
          <w:szCs w:val="2"/>
        </w:rPr>
      </w:pPr>
    </w:p>
    <w:p w:rsidR="00E4478A" w:rsidRDefault="00E4478A">
      <w:pPr>
        <w:pStyle w:val="ConsPlusNormal"/>
      </w:pPr>
    </w:p>
    <w:p w:rsidR="00E4478A" w:rsidRDefault="00E4478A">
      <w:pPr>
        <w:pStyle w:val="ConsPlusTitle"/>
        <w:jc w:val="center"/>
      </w:pPr>
      <w:r>
        <w:t>ФЕДЕРАЛЬНАЯ СЛУЖБА ПО НАДЗОРУ В СФЕРЕ ОБРАЗОВАНИЯ И НАУКИ</w:t>
      </w:r>
    </w:p>
    <w:p w:rsidR="00E4478A" w:rsidRDefault="00E4478A">
      <w:pPr>
        <w:pStyle w:val="ConsPlusTitle"/>
        <w:jc w:val="center"/>
      </w:pPr>
    </w:p>
    <w:p w:rsidR="00E4478A" w:rsidRDefault="00E4478A">
      <w:pPr>
        <w:pStyle w:val="ConsPlusTitle"/>
        <w:jc w:val="center"/>
      </w:pPr>
      <w:r>
        <w:t>ПРИКАЗ</w:t>
      </w:r>
    </w:p>
    <w:p w:rsidR="00E4478A" w:rsidRDefault="00E4478A">
      <w:pPr>
        <w:pStyle w:val="ConsPlusTitle"/>
        <w:jc w:val="center"/>
      </w:pPr>
      <w:r>
        <w:t>от 17 октября 2022 г. N 1078</w:t>
      </w:r>
    </w:p>
    <w:p w:rsidR="00E4478A" w:rsidRDefault="00E4478A">
      <w:pPr>
        <w:pStyle w:val="ConsPlusTitle"/>
        <w:jc w:val="center"/>
      </w:pPr>
    </w:p>
    <w:p w:rsidR="00E4478A" w:rsidRDefault="00E4478A">
      <w:pPr>
        <w:pStyle w:val="ConsPlusTitle"/>
        <w:jc w:val="center"/>
      </w:pPr>
      <w:r>
        <w:t>ОБ УТВЕРЖДЕНИИ АДМИНИСТРАТИВНОГО РЕГЛАМЕНТА</w:t>
      </w:r>
    </w:p>
    <w:p w:rsidR="00E4478A" w:rsidRDefault="00E4478A">
      <w:pPr>
        <w:pStyle w:val="ConsPlusTitle"/>
        <w:jc w:val="center"/>
      </w:pPr>
      <w:r>
        <w:t>ПРЕДОСТАВЛЕНИЯ ОРГАНАМИ ГОСУДАРСТВЕННОЙ ВЛАСТИ СУБЪЕКТОВ</w:t>
      </w:r>
    </w:p>
    <w:p w:rsidR="00E4478A" w:rsidRDefault="00E4478A">
      <w:pPr>
        <w:pStyle w:val="ConsPlusTitle"/>
        <w:jc w:val="center"/>
      </w:pPr>
      <w:r>
        <w:t>РОССИЙСКОЙ ФЕДЕРАЦИИ, ОСУЩЕСТВЛЯЮЩИМИ ПЕРЕДАННЫЕ ПОЛНОМОЧИЯ</w:t>
      </w:r>
    </w:p>
    <w:p w:rsidR="00E4478A" w:rsidRDefault="00E4478A">
      <w:pPr>
        <w:pStyle w:val="ConsPlusTitle"/>
        <w:jc w:val="center"/>
      </w:pPr>
      <w:r>
        <w:t>РОССИЙСКОЙ ФЕДЕРАЦИИ В СФЕРЕ ОБРАЗОВАНИЯ, ГОСУДАРСТВЕННОЙ</w:t>
      </w:r>
    </w:p>
    <w:p w:rsidR="00E4478A" w:rsidRDefault="00E4478A">
      <w:pPr>
        <w:pStyle w:val="ConsPlusTitle"/>
        <w:jc w:val="center"/>
      </w:pPr>
      <w:r>
        <w:t>УСЛУГИ ПО ГОСУДАРСТВЕННОЙ АККРЕДИТАЦИИ</w:t>
      </w:r>
    </w:p>
    <w:p w:rsidR="00E4478A" w:rsidRDefault="00E4478A">
      <w:pPr>
        <w:pStyle w:val="ConsPlusTitle"/>
        <w:jc w:val="center"/>
      </w:pPr>
      <w:r>
        <w:t>ОБРАЗОВАТЕЛЬНОЙ ДЕЯТЕЛЬНОСТИ</w:t>
      </w:r>
    </w:p>
    <w:p w:rsidR="00E4478A" w:rsidRDefault="00E4478A">
      <w:pPr>
        <w:pStyle w:val="ConsPlusNormal"/>
        <w:jc w:val="center"/>
      </w:pPr>
    </w:p>
    <w:p w:rsidR="00E4478A" w:rsidRDefault="00E4478A">
      <w:pPr>
        <w:pStyle w:val="ConsPlusNormal"/>
        <w:ind w:firstLine="540"/>
        <w:jc w:val="both"/>
      </w:pPr>
      <w:r>
        <w:t xml:space="preserve">В соответствии со </w:t>
      </w:r>
      <w:hyperlink r:id="rId6">
        <w:r>
          <w:rPr>
            <w:color w:val="0000FF"/>
          </w:rPr>
          <w:t>статьей 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с </w:t>
      </w:r>
      <w:hyperlink r:id="rId7">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w:t>
      </w:r>
      <w:hyperlink r:id="rId8">
        <w:r>
          <w:rPr>
            <w:color w:val="0000FF"/>
          </w:rPr>
          <w:t>пунктом 3</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9">
        <w:r>
          <w:rPr>
            <w:color w:val="0000FF"/>
          </w:rPr>
          <w:t>пунктом 4</w:t>
        </w:r>
      </w:hyperlink>
      <w:r>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10">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1">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E4478A" w:rsidRDefault="00E4478A">
      <w:pPr>
        <w:pStyle w:val="ConsPlusNormal"/>
        <w:spacing w:before="20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E4478A" w:rsidRDefault="00E4478A">
      <w:pPr>
        <w:pStyle w:val="ConsPlusNormal"/>
        <w:spacing w:before="200"/>
        <w:ind w:firstLine="540"/>
        <w:jc w:val="both"/>
      </w:pPr>
      <w:r>
        <w:t xml:space="preserve">2. Признать утратившим силу </w:t>
      </w:r>
      <w:hyperlink r:id="rId12">
        <w:r>
          <w:rPr>
            <w:color w:val="0000FF"/>
          </w:rPr>
          <w:t>приказ</w:t>
        </w:r>
      </w:hyperlink>
      <w:r>
        <w:t xml:space="preserve"> Федеральной службы по надзору в сфере образования и науки от 17 марта 2020 г. N 310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(зарегистрирован Министерством юстиции Российской Федерации 1 сентября 2020 г., регистрационный N 59606).</w:t>
      </w:r>
    </w:p>
    <w:p w:rsidR="00E4478A" w:rsidRDefault="00E4478A">
      <w:pPr>
        <w:pStyle w:val="ConsPlusNormal"/>
        <w:spacing w:before="200"/>
        <w:ind w:firstLine="540"/>
        <w:jc w:val="both"/>
      </w:pPr>
      <w:r>
        <w:t>3. Контроль за исполнением настоящего приказа возложить на заместителя руководителя Е.Е. Семченко.</w:t>
      </w:r>
    </w:p>
    <w:p w:rsidR="00E4478A" w:rsidRDefault="00E4478A">
      <w:pPr>
        <w:pStyle w:val="ConsPlusNormal"/>
        <w:ind w:firstLine="540"/>
        <w:jc w:val="both"/>
      </w:pPr>
    </w:p>
    <w:p w:rsidR="00E4478A" w:rsidRDefault="00E4478A">
      <w:pPr>
        <w:pStyle w:val="ConsPlusNormal"/>
        <w:jc w:val="right"/>
      </w:pPr>
      <w:r>
        <w:t>Руководитель</w:t>
      </w:r>
    </w:p>
    <w:p w:rsidR="00E4478A" w:rsidRDefault="00E4478A">
      <w:pPr>
        <w:pStyle w:val="ConsPlusNormal"/>
        <w:jc w:val="right"/>
      </w:pPr>
      <w:r>
        <w:t>А.А.МУЗАЕВ</w:t>
      </w: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right"/>
        <w:outlineLvl w:val="0"/>
      </w:pPr>
      <w:r>
        <w:t>Утвержден</w:t>
      </w:r>
    </w:p>
    <w:p w:rsidR="00E4478A" w:rsidRDefault="00E4478A">
      <w:pPr>
        <w:pStyle w:val="ConsPlusNormal"/>
        <w:jc w:val="right"/>
      </w:pPr>
      <w:r>
        <w:t>приказом Федеральной службы по надзору</w:t>
      </w:r>
    </w:p>
    <w:p w:rsidR="00E4478A" w:rsidRDefault="00E4478A">
      <w:pPr>
        <w:pStyle w:val="ConsPlusNormal"/>
        <w:jc w:val="right"/>
      </w:pPr>
      <w:r>
        <w:lastRenderedPageBreak/>
        <w:t>в сфере образования и науки</w:t>
      </w:r>
    </w:p>
    <w:p w:rsidR="00E4478A" w:rsidRDefault="00E4478A">
      <w:pPr>
        <w:pStyle w:val="ConsPlusNormal"/>
        <w:jc w:val="right"/>
      </w:pPr>
      <w:r>
        <w:t>от 17.10.2022 N 1078</w:t>
      </w:r>
    </w:p>
    <w:p w:rsidR="00E4478A" w:rsidRDefault="00E4478A">
      <w:pPr>
        <w:pStyle w:val="ConsPlusNormal"/>
        <w:jc w:val="both"/>
      </w:pPr>
    </w:p>
    <w:p w:rsidR="00E4478A" w:rsidRDefault="00E4478A">
      <w:pPr>
        <w:pStyle w:val="ConsPlusTitle"/>
        <w:jc w:val="center"/>
      </w:pPr>
      <w:bookmarkStart w:id="0" w:name="P33"/>
      <w:bookmarkEnd w:id="0"/>
      <w:r>
        <w:t>АДМИНИСТРАТИВНЫЙ РЕГЛАМЕНТ</w:t>
      </w:r>
    </w:p>
    <w:p w:rsidR="00E4478A" w:rsidRDefault="00E4478A">
      <w:pPr>
        <w:pStyle w:val="ConsPlusTitle"/>
        <w:jc w:val="center"/>
      </w:pPr>
      <w:r>
        <w:t>ПРЕДОСТАВЛЕНИЯ ОРГАНАМИ ГОСУДАРСТВЕННОЙ ВЛАСТИ СУБЪЕКТОВ</w:t>
      </w:r>
    </w:p>
    <w:p w:rsidR="00E4478A" w:rsidRDefault="00E4478A">
      <w:pPr>
        <w:pStyle w:val="ConsPlusTitle"/>
        <w:jc w:val="center"/>
      </w:pPr>
      <w:r>
        <w:t>РОССИЙСКОЙ ФЕДЕРАЦИИ, ОСУЩЕСТВЛЯЮЩИМИ ПЕРЕДАННЫЕ ПОЛНОМОЧИЯ</w:t>
      </w:r>
    </w:p>
    <w:p w:rsidR="00E4478A" w:rsidRDefault="00E4478A">
      <w:pPr>
        <w:pStyle w:val="ConsPlusTitle"/>
        <w:jc w:val="center"/>
      </w:pPr>
      <w:r>
        <w:t>РОССИЙСКОЙ ФЕДЕРАЦИИ В СФЕРЕ ОБРАЗОВАНИЯ, ГОСУДАРСТВЕННОЙ</w:t>
      </w:r>
    </w:p>
    <w:p w:rsidR="00E4478A" w:rsidRDefault="00E4478A">
      <w:pPr>
        <w:pStyle w:val="ConsPlusTitle"/>
        <w:jc w:val="center"/>
      </w:pPr>
      <w:r>
        <w:t>УСЛУГИ ПО ГОСУДАРСТВЕННОЙ АККРЕДИТАЦИИ</w:t>
      </w:r>
    </w:p>
    <w:p w:rsidR="00E4478A" w:rsidRDefault="00E4478A">
      <w:pPr>
        <w:pStyle w:val="ConsPlusTitle"/>
        <w:jc w:val="center"/>
      </w:pPr>
      <w:r>
        <w:t>ОБРАЗОВАТЕЛЬНОЙ ДЕЯТЕЛЬНОСТИ</w:t>
      </w:r>
    </w:p>
    <w:p w:rsidR="00E4478A" w:rsidRDefault="00E4478A">
      <w:pPr>
        <w:pStyle w:val="ConsPlusNormal"/>
        <w:jc w:val="both"/>
      </w:pPr>
    </w:p>
    <w:p w:rsidR="00E4478A" w:rsidRDefault="00E4478A">
      <w:pPr>
        <w:pStyle w:val="ConsPlusTitle"/>
        <w:jc w:val="center"/>
        <w:outlineLvl w:val="1"/>
      </w:pPr>
      <w:r>
        <w:t>I. Общие положения</w:t>
      </w:r>
    </w:p>
    <w:p w:rsidR="00E4478A" w:rsidRDefault="00E4478A">
      <w:pPr>
        <w:pStyle w:val="ConsPlusNormal"/>
        <w:jc w:val="both"/>
      </w:pPr>
    </w:p>
    <w:p w:rsidR="00E4478A" w:rsidRDefault="00E4478A">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(далее соответственно - Административный регламент, уполномоченный орган, государственная услуга, государственная аккредитация) устанавливает сроки и последовательность административных процедур (действий), осуществляемых уполномоченными органами в процессе предоставления государственной услуги, а также устанавливает порядок взаимодействия между структурными подразделениями уполномоченных органов, их должностными лицами, а также взаимодействия уполномоченных органов с заявителями, иными органами государственной власти и органами местного самоуправления, организациями в процессе предоставления государственной услуги.</w:t>
      </w:r>
    </w:p>
    <w:p w:rsidR="00E4478A" w:rsidRDefault="00E4478A">
      <w:pPr>
        <w:pStyle w:val="ConsPlusNormal"/>
        <w:spacing w:before="200"/>
        <w:ind w:firstLine="540"/>
        <w:jc w:val="both"/>
      </w:pPr>
      <w:r>
        <w:t>2. Заявителями, обратившимися с заявлением о предоставлении государственной услуги, являются:</w:t>
      </w:r>
    </w:p>
    <w:p w:rsidR="00E4478A" w:rsidRDefault="00E4478A">
      <w:pPr>
        <w:pStyle w:val="ConsPlusNormal"/>
        <w:spacing w:before="200"/>
        <w:ind w:firstLine="540"/>
        <w:jc w:val="both"/>
      </w:pPr>
      <w:r>
        <w:t>в случае подачи заявления о государственной аккредитации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 (в том числе лица, действующие от имени заявителя на основании доверенности);</w:t>
      </w:r>
    </w:p>
    <w:p w:rsidR="00E4478A" w:rsidRDefault="00E4478A">
      <w:pPr>
        <w:pStyle w:val="ConsPlusNormal"/>
        <w:spacing w:before="200"/>
        <w:ind w:firstLine="540"/>
        <w:jc w:val="both"/>
      </w:pPr>
      <w:r>
        <w:t>в случае подачи заявления о переоформлении свидетельства о государственной аккредитации (далее - свидетельство)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 (в том числе лица, действующие от имени заявителя на основании доверенности);</w:t>
      </w:r>
    </w:p>
    <w:p w:rsidR="00E4478A" w:rsidRDefault="00E4478A">
      <w:pPr>
        <w:pStyle w:val="ConsPlusNormal"/>
        <w:spacing w:before="200"/>
        <w:ind w:firstLine="540"/>
        <w:jc w:val="both"/>
      </w:pPr>
      <w:r>
        <w:t>в случае подачи заявления о выдаче временного свидетельства (если заявителем является организация, осуществляющая образовательную деятельность и возникшая в результате реорганизации в форме разделения или выделения, а также организация, осуществляющая образовательную деятельность, которой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E4478A" w:rsidRDefault="00E4478A">
      <w:pPr>
        <w:pStyle w:val="ConsPlusNormal"/>
        <w:spacing w:before="200"/>
        <w:ind w:firstLine="540"/>
        <w:jc w:val="both"/>
      </w:pPr>
      <w:r>
        <w:t>в случае подачи заявления о предоставлении дубликата свидетельства о государственной аккредитации - юридические лица (в том числе лица, имеющие право без доверенности действовать от имени заявителя, а также лица, действующие от имени заявителя на основании доверенности), индивидуальные предприниматели (в том числе лица, действующие от имени заявителя на основании доверенности);</w:t>
      </w:r>
    </w:p>
    <w:p w:rsidR="00E4478A" w:rsidRDefault="00E4478A">
      <w:pPr>
        <w:pStyle w:val="ConsPlusNormal"/>
        <w:spacing w:before="200"/>
        <w:ind w:firstLine="540"/>
        <w:jc w:val="both"/>
      </w:pPr>
      <w:r>
        <w:t>в случае подачи заявления об исправлении опечаток и (или) ошибок в выданных в результате предоставления государственной услуги документах - юридические лица (в том числе лица, имеющие право без доверенности действовать от имени заявителя, а также лица, действующие от имени заявителя на основании доверенности), индивидуальные предприниматели (в том числе лица, действующие от имени заявителя на основании доверенности).</w:t>
      </w:r>
    </w:p>
    <w:p w:rsidR="00E4478A" w:rsidRDefault="00E4478A">
      <w:pPr>
        <w:pStyle w:val="ConsPlusNormal"/>
        <w:spacing w:before="200"/>
        <w:ind w:firstLine="540"/>
        <w:jc w:val="both"/>
      </w:pPr>
      <w:r>
        <w:t xml:space="preserve">3. Государственная услуга предоставляется заявителю в соответствии с вариантом </w:t>
      </w:r>
      <w:r>
        <w:lastRenderedPageBreak/>
        <w:t>предоставления государственной услуги (далее - вариант).</w:t>
      </w:r>
    </w:p>
    <w:p w:rsidR="00E4478A" w:rsidRDefault="00E4478A">
      <w:pPr>
        <w:pStyle w:val="ConsPlusNormal"/>
        <w:spacing w:before="200"/>
        <w:ind w:firstLine="540"/>
        <w:jc w:val="both"/>
      </w:pPr>
      <w:r>
        <w:t xml:space="preserve">4. Вариант определяется в соответствии с </w:t>
      </w:r>
      <w:hyperlink w:anchor="P1587">
        <w:r>
          <w:rPr>
            <w:color w:val="0000FF"/>
          </w:rPr>
          <w:t>таблицей N 2</w:t>
        </w:r>
      </w:hyperlink>
      <w:r>
        <w:t xml:space="preserve"> приложения N 1 к Административному регламенту, исходя из установленных в </w:t>
      </w:r>
      <w:hyperlink w:anchor="P1491">
        <w:r>
          <w:rPr>
            <w:color w:val="0000FF"/>
          </w:rPr>
          <w:t>таблице N 1</w:t>
        </w:r>
      </w:hyperlink>
      <w: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E4478A" w:rsidRDefault="00E4478A">
      <w:pPr>
        <w:pStyle w:val="ConsPlusNormal"/>
        <w:spacing w:before="200"/>
        <w:ind w:firstLine="540"/>
        <w:jc w:val="both"/>
      </w:pPr>
      <w:r>
        <w:t>5. Признаки заявителя определяются путем профилирования, осуществляемого в соответствии с Административным регламентом.</w:t>
      </w:r>
    </w:p>
    <w:p w:rsidR="00E4478A" w:rsidRDefault="00E4478A">
      <w:pPr>
        <w:pStyle w:val="ConsPlusNormal"/>
        <w:jc w:val="both"/>
      </w:pPr>
    </w:p>
    <w:p w:rsidR="00E4478A" w:rsidRDefault="00E4478A">
      <w:pPr>
        <w:pStyle w:val="ConsPlusTitle"/>
        <w:jc w:val="center"/>
        <w:outlineLvl w:val="1"/>
      </w:pPr>
      <w:r>
        <w:t>II. Стандарт предоставления государственной услуги</w:t>
      </w:r>
    </w:p>
    <w:p w:rsidR="00E4478A" w:rsidRDefault="00E4478A">
      <w:pPr>
        <w:pStyle w:val="ConsPlusNormal"/>
        <w:jc w:val="both"/>
      </w:pPr>
    </w:p>
    <w:p w:rsidR="00E4478A" w:rsidRDefault="00E4478A">
      <w:pPr>
        <w:pStyle w:val="ConsPlusTitle"/>
        <w:jc w:val="center"/>
        <w:outlineLvl w:val="2"/>
      </w:pPr>
      <w:r>
        <w:t>Наименование государственной услуги</w:t>
      </w:r>
    </w:p>
    <w:p w:rsidR="00E4478A" w:rsidRDefault="00E4478A">
      <w:pPr>
        <w:pStyle w:val="ConsPlusNormal"/>
        <w:jc w:val="both"/>
      </w:pPr>
    </w:p>
    <w:p w:rsidR="00E4478A" w:rsidRDefault="00E4478A">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E4478A" w:rsidRDefault="00E4478A">
      <w:pPr>
        <w:pStyle w:val="ConsPlusNormal"/>
        <w:jc w:val="both"/>
      </w:pPr>
    </w:p>
    <w:p w:rsidR="00E4478A" w:rsidRDefault="00E4478A">
      <w:pPr>
        <w:pStyle w:val="ConsPlusTitle"/>
        <w:jc w:val="center"/>
        <w:outlineLvl w:val="2"/>
      </w:pPr>
      <w:r>
        <w:t>Наименование органа, предоставляющего государственную услугу</w:t>
      </w:r>
    </w:p>
    <w:p w:rsidR="00E4478A" w:rsidRDefault="00E4478A">
      <w:pPr>
        <w:pStyle w:val="ConsPlusNormal"/>
        <w:jc w:val="both"/>
      </w:pPr>
    </w:p>
    <w:p w:rsidR="00E4478A" w:rsidRDefault="00E4478A">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E4478A" w:rsidRDefault="00E4478A">
      <w:pPr>
        <w:pStyle w:val="ConsPlusNormal"/>
        <w:spacing w:before="20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4478A" w:rsidRDefault="00E4478A">
      <w:pPr>
        <w:pStyle w:val="ConsPlusNormal"/>
        <w:jc w:val="both"/>
      </w:pPr>
    </w:p>
    <w:p w:rsidR="00E4478A" w:rsidRDefault="00E4478A">
      <w:pPr>
        <w:pStyle w:val="ConsPlusTitle"/>
        <w:jc w:val="center"/>
        <w:outlineLvl w:val="2"/>
      </w:pPr>
      <w:r>
        <w:t>Результат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8.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E4478A" w:rsidRDefault="00E4478A">
      <w:pPr>
        <w:pStyle w:val="ConsPlusNormal"/>
        <w:spacing w:before="200"/>
        <w:ind w:firstLine="540"/>
        <w:jc w:val="both"/>
      </w:pPr>
      <w:r>
        <w:t>8.1. Выдача свидетельства.</w:t>
      </w:r>
    </w:p>
    <w:p w:rsidR="00E4478A" w:rsidRDefault="00E4478A">
      <w:pPr>
        <w:pStyle w:val="ConsPlusNormal"/>
        <w:spacing w:before="200"/>
        <w:ind w:firstLine="540"/>
        <w:jc w:val="both"/>
      </w:pPr>
      <w:r>
        <w:t>8.1.1.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уполномоченного органа о выдаче свидетельства,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8.1.2. Факт получения заявителем результата предоставления государственной услуги вносится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(далее - реестр аккредитованных организаций) &lt;1&gt;.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&lt;1&gt; </w:t>
      </w:r>
      <w:hyperlink r:id="rId13">
        <w:r>
          <w:rPr>
            <w:color w:val="0000FF"/>
          </w:rPr>
          <w:t>Пункт 11</w:t>
        </w:r>
      </w:hyperlink>
      <w:r>
        <w:t xml:space="preserve">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утвержденных постановлением Правительства Российской Федерации от 24 мая 2013 г. N 438 (Собрание законодательства Российской Федерации, 2013, N 22, ст. 2821) (далее - Правила N 438).</w:t>
      </w:r>
    </w:p>
    <w:p w:rsidR="00E4478A" w:rsidRDefault="00E4478A">
      <w:pPr>
        <w:pStyle w:val="ConsPlusNormal"/>
        <w:jc w:val="both"/>
      </w:pPr>
    </w:p>
    <w:p w:rsidR="00E4478A" w:rsidRDefault="00E4478A">
      <w:pPr>
        <w:pStyle w:val="ConsPlusNormal"/>
        <w:ind w:firstLine="540"/>
        <w:jc w:val="both"/>
      </w:pPr>
      <w:r>
        <w:t>8.1.3. Результат предоставления государственной услуги вручается заявителю (представителю заявителя) в уполномоченном органе или направляется заказным почтовым отправлением с уведомлением о вручении.</w:t>
      </w:r>
    </w:p>
    <w:p w:rsidR="00E4478A" w:rsidRDefault="00E4478A">
      <w:pPr>
        <w:pStyle w:val="ConsPlusNormal"/>
        <w:spacing w:before="200"/>
        <w:ind w:firstLine="540"/>
        <w:jc w:val="both"/>
      </w:pPr>
      <w:r>
        <w:t>8.2. Переоформление свидетельства.</w:t>
      </w:r>
    </w:p>
    <w:p w:rsidR="00E4478A" w:rsidRDefault="00E4478A">
      <w:pPr>
        <w:pStyle w:val="ConsPlusNormal"/>
        <w:spacing w:before="200"/>
        <w:ind w:firstLine="540"/>
        <w:jc w:val="both"/>
      </w:pPr>
      <w:r>
        <w:t xml:space="preserve">8.2.1.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уполномоченного органа о переоформлении свидетельства, содержащим следующие реквизиты: дата, номер, наименование уполномоченного органа, должность и подпись лица, уполномоченного на </w:t>
      </w:r>
      <w:r>
        <w:lastRenderedPageBreak/>
        <w:t>подписание указанного приказа.</w:t>
      </w:r>
    </w:p>
    <w:p w:rsidR="00E4478A" w:rsidRDefault="00E4478A">
      <w:pPr>
        <w:pStyle w:val="ConsPlusNormal"/>
        <w:spacing w:before="200"/>
        <w:ind w:firstLine="540"/>
        <w:jc w:val="both"/>
      </w:pPr>
      <w:r>
        <w:t>8.2.2. Факт получения заявителем результата предоставления государственной услуги вносится в реестр аккредитованных организаций.</w:t>
      </w:r>
    </w:p>
    <w:p w:rsidR="00E4478A" w:rsidRDefault="00E4478A">
      <w:pPr>
        <w:pStyle w:val="ConsPlusNormal"/>
        <w:spacing w:before="200"/>
        <w:ind w:firstLine="540"/>
        <w:jc w:val="both"/>
      </w:pPr>
      <w:r>
        <w:t>8.2.3. Результат предоставления государственной услуги вручается заявителю (представителю заявителя) в уполномоченном органе или направляется заказным почтовым отправлением с уведомлением о вручении.</w:t>
      </w:r>
    </w:p>
    <w:p w:rsidR="00E4478A" w:rsidRDefault="00E4478A">
      <w:pPr>
        <w:pStyle w:val="ConsPlusNormal"/>
        <w:spacing w:before="200"/>
        <w:ind w:firstLine="540"/>
        <w:jc w:val="both"/>
      </w:pPr>
      <w:r>
        <w:t>8.3. Выдача временного свидетельства.</w:t>
      </w:r>
    </w:p>
    <w:p w:rsidR="00E4478A" w:rsidRDefault="00E4478A">
      <w:pPr>
        <w:pStyle w:val="ConsPlusNormal"/>
        <w:spacing w:before="200"/>
        <w:ind w:firstLine="540"/>
        <w:jc w:val="both"/>
      </w:pPr>
      <w:r>
        <w:t>8.3.1.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уполномоченного органа о выдаче временного свидетельства,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8.3.2. Факт получения заявителем результата предоставления государственной услуги вносится в реестр аккредитованных организаций.</w:t>
      </w:r>
    </w:p>
    <w:p w:rsidR="00E4478A" w:rsidRDefault="00E4478A">
      <w:pPr>
        <w:pStyle w:val="ConsPlusNormal"/>
        <w:spacing w:before="200"/>
        <w:ind w:firstLine="540"/>
        <w:jc w:val="both"/>
      </w:pPr>
      <w:r>
        <w:t>8.3.3. Результат предоставления государственной услуги вручается заявителю (представителю заявителя) в уполномоченном органе или направляется заказным почтовым отправлением с уведомлением о вручении.</w:t>
      </w:r>
    </w:p>
    <w:p w:rsidR="00E4478A" w:rsidRDefault="00E4478A">
      <w:pPr>
        <w:pStyle w:val="ConsPlusNormal"/>
        <w:spacing w:before="200"/>
        <w:ind w:firstLine="540"/>
        <w:jc w:val="both"/>
      </w:pPr>
      <w:r>
        <w:t>8.4. Предоставление дубликата свидетельства.</w:t>
      </w:r>
    </w:p>
    <w:p w:rsidR="00E4478A" w:rsidRDefault="00E4478A">
      <w:pPr>
        <w:pStyle w:val="ConsPlusNormal"/>
        <w:spacing w:before="200"/>
        <w:ind w:firstLine="540"/>
        <w:jc w:val="both"/>
      </w:pPr>
      <w:r>
        <w:t>8.4.1.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уполномоченного органа о предоставлении дубликата свидетельства,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8.4.2. Факт получения заявителем результата предоставления государственной услуги вносится в реестр аккредитованных организаций.</w:t>
      </w:r>
    </w:p>
    <w:p w:rsidR="00E4478A" w:rsidRDefault="00E4478A">
      <w:pPr>
        <w:pStyle w:val="ConsPlusNormal"/>
        <w:spacing w:before="200"/>
        <w:ind w:firstLine="540"/>
        <w:jc w:val="both"/>
      </w:pPr>
      <w:r>
        <w:t>8.4.3. Результат предоставления государственной услуги вручается заявителю (представителю заявителя) в уполномоченном органе или направляется заказным почтовым отправлением с уведомлением о вручении.</w:t>
      </w:r>
    </w:p>
    <w:p w:rsidR="00E4478A" w:rsidRDefault="00E4478A">
      <w:pPr>
        <w:pStyle w:val="ConsPlusNormal"/>
        <w:spacing w:before="200"/>
        <w:ind w:firstLine="540"/>
        <w:jc w:val="both"/>
      </w:pPr>
      <w:r>
        <w:t>8.5. Исправление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8.5.1. Решение о предоставлении государственной услуги, на основании которого заявителю предоставляется результат государственной услуги, оформляется уведомлением уполномоченного органа об исправлении опечаток и (или) ошибок, содержащим следующие реквизиты: дата, номер, наименование уполномоченного органа, должность и подпись уполномоченного лица.</w:t>
      </w:r>
    </w:p>
    <w:p w:rsidR="00E4478A" w:rsidRDefault="00E4478A">
      <w:pPr>
        <w:pStyle w:val="ConsPlusNormal"/>
        <w:spacing w:before="200"/>
        <w:ind w:firstLine="540"/>
        <w:jc w:val="both"/>
      </w:pPr>
      <w:r>
        <w:t>8.5.2. Факт получения заявителем результата предоставления государственной услуги в информационных системах не фиксируется.</w:t>
      </w:r>
    </w:p>
    <w:p w:rsidR="00E4478A" w:rsidRDefault="00E4478A">
      <w:pPr>
        <w:pStyle w:val="ConsPlusNormal"/>
        <w:spacing w:before="200"/>
        <w:ind w:firstLine="540"/>
        <w:jc w:val="both"/>
      </w:pPr>
      <w:r>
        <w:t>8.5.3. Результат предоставления государственной услуги вручается заявителю (представителю заявителя) в уполномоченном органе или направляется заказным почтовым отправлением с уведомлением о вручении.</w:t>
      </w:r>
    </w:p>
    <w:p w:rsidR="00E4478A" w:rsidRDefault="00E4478A">
      <w:pPr>
        <w:pStyle w:val="ConsPlusNormal"/>
        <w:jc w:val="both"/>
      </w:pPr>
    </w:p>
    <w:p w:rsidR="00E4478A" w:rsidRDefault="00E4478A">
      <w:pPr>
        <w:pStyle w:val="ConsPlusTitle"/>
        <w:jc w:val="center"/>
        <w:outlineLvl w:val="2"/>
      </w:pPr>
      <w:r>
        <w:t>Срок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9. Максимальный срок предоставления государственной услуги составляет:</w:t>
      </w:r>
    </w:p>
    <w:p w:rsidR="00E4478A" w:rsidRDefault="00E4478A">
      <w:pPr>
        <w:pStyle w:val="ConsPlusNormal"/>
        <w:spacing w:before="200"/>
        <w:ind w:firstLine="540"/>
        <w:jc w:val="both"/>
      </w:pPr>
      <w:r>
        <w:t>в случае обращения с заявлением о выдаче свидетельства - не более 25 дней со дня приема уполномоченным органом заявления о государственной аккредитации и прилагаемых к нему документов;</w:t>
      </w:r>
    </w:p>
    <w:p w:rsidR="00E4478A" w:rsidRDefault="00E4478A">
      <w:pPr>
        <w:pStyle w:val="ConsPlusNormal"/>
        <w:spacing w:before="200"/>
        <w:ind w:firstLine="540"/>
        <w:jc w:val="both"/>
      </w:pPr>
      <w:r>
        <w:t xml:space="preserve">в случае обращения с заявлением о переоформлении свидетельства в связи с проведением государственной аккредитации в отношении ранее не аккредитованных образовательных </w:t>
      </w:r>
      <w:r>
        <w:lastRenderedPageBreak/>
        <w:t>программ, реализуемых заявителем - не более 25 дней со дня приема уполномоченным органом заявления о переоформлении свидетельства о государственной аккредитации и прилагаемых к нему документов;</w:t>
      </w:r>
    </w:p>
    <w:p w:rsidR="00E4478A" w:rsidRDefault="00E4478A">
      <w:pPr>
        <w:pStyle w:val="ConsPlusNormal"/>
        <w:spacing w:before="200"/>
        <w:ind w:firstLine="540"/>
        <w:jc w:val="both"/>
      </w:pPr>
      <w:r>
        <w:t xml:space="preserve">в случае обращения с заявлением о переоформлении свидетельства по основаниям, предусмотренным </w:t>
      </w:r>
      <w:hyperlink r:id="rId14">
        <w:r>
          <w:rPr>
            <w:color w:val="0000FF"/>
          </w:rPr>
          <w:t>подпунктами "б"</w:t>
        </w:r>
      </w:hyperlink>
      <w:r>
        <w:t xml:space="preserve"> - </w:t>
      </w:r>
      <w:hyperlink r:id="rId15">
        <w:r>
          <w:rPr>
            <w:color w:val="0000FF"/>
          </w:rPr>
          <w:t>"д" пункта 74</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14 января 2022 г. N 3 &lt;2&gt; (далее - Положение о государственной аккредитации), - 5 рабочих дней со дня приема уполномоченным органом заявления о переоформлении свидетельства;</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&lt;2&gt; Собрание законодательства Российской Федерации, 2022, N 4, ст. 634.</w:t>
      </w:r>
    </w:p>
    <w:p w:rsidR="00E4478A" w:rsidRDefault="00E4478A">
      <w:pPr>
        <w:pStyle w:val="ConsPlusNormal"/>
        <w:jc w:val="both"/>
      </w:pPr>
    </w:p>
    <w:p w:rsidR="00E4478A" w:rsidRDefault="00E4478A">
      <w:pPr>
        <w:pStyle w:val="ConsPlusNormal"/>
        <w:ind w:firstLine="540"/>
        <w:jc w:val="both"/>
      </w:pPr>
      <w:r>
        <w:t>в случае обращения с заявлением о выдаче временного свидетельства - 5 рабочих дней со дня приема уполномоченным органом заявления о выдаче временного свидетельства;</w:t>
      </w:r>
    </w:p>
    <w:p w:rsidR="00E4478A" w:rsidRDefault="00E4478A">
      <w:pPr>
        <w:pStyle w:val="ConsPlusNormal"/>
        <w:spacing w:before="200"/>
        <w:ind w:firstLine="540"/>
        <w:jc w:val="both"/>
      </w:pPr>
      <w:r>
        <w:t>в случае обращения с заявлением о предоставлении дубликата свидетельства - 5 рабочих дней со дня приема уполномоченным органом заявления о предоставлении дубликата свидетельства;</w:t>
      </w:r>
    </w:p>
    <w:p w:rsidR="00E4478A" w:rsidRDefault="00E4478A">
      <w:pPr>
        <w:pStyle w:val="ConsPlusNormal"/>
        <w:spacing w:before="200"/>
        <w:ind w:firstLine="540"/>
        <w:jc w:val="both"/>
      </w:pPr>
      <w:r>
        <w:t>в случае обращения с заявлением об исправлении опечаток и (или) ошибок в выданных в результате предоставления государственной услуги документах - 5 рабочих дней со дня приема уполномоченным органом заявления об исправлении опечаток и (или) ошибок в выданных в результате предоставления государственной услуги документах.</w:t>
      </w:r>
    </w:p>
    <w:p w:rsidR="00E4478A" w:rsidRDefault="00E4478A">
      <w:pPr>
        <w:pStyle w:val="ConsPlusNormal"/>
        <w:jc w:val="both"/>
      </w:pPr>
    </w:p>
    <w:p w:rsidR="00E4478A" w:rsidRDefault="00E4478A">
      <w:pPr>
        <w:pStyle w:val="ConsPlusTitle"/>
        <w:jc w:val="center"/>
        <w:outlineLvl w:val="2"/>
      </w:pPr>
      <w:r>
        <w:t>Правовые основания 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10.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уполномоченного органа и действий (бездействия) их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"Региональный портал государственных и муниципальных услуг (функций)" (далее - Региональный портал).</w:t>
      </w:r>
    </w:p>
    <w:p w:rsidR="00E4478A" w:rsidRDefault="00E4478A">
      <w:pPr>
        <w:pStyle w:val="ConsPlusNormal"/>
        <w:spacing w:before="20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уполномоченного органа и действий (бездействия) их должностных лиц на официальном сайте уполномоченного органа в сети "Интернет".</w:t>
      </w:r>
    </w:p>
    <w:p w:rsidR="00E4478A" w:rsidRDefault="00E4478A">
      <w:pPr>
        <w:pStyle w:val="ConsPlusNormal"/>
        <w:jc w:val="both"/>
      </w:pPr>
    </w:p>
    <w:p w:rsidR="00E4478A" w:rsidRDefault="00E4478A">
      <w:pPr>
        <w:pStyle w:val="ConsPlusTitle"/>
        <w:jc w:val="center"/>
        <w:outlineLvl w:val="2"/>
      </w:pPr>
      <w:r>
        <w:t>Исчерпывающий перечень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11. Для выдачи свидетельства:</w:t>
      </w:r>
    </w:p>
    <w:p w:rsidR="00E4478A" w:rsidRDefault="00E4478A">
      <w:pPr>
        <w:pStyle w:val="ConsPlusNormal"/>
        <w:spacing w:before="200"/>
        <w:ind w:firstLine="540"/>
        <w:jc w:val="both"/>
      </w:pPr>
      <w:r>
        <w:t>11.1. Заявитель должен представить самостоятельно в уполномоченный орган следующие документы:</w:t>
      </w:r>
    </w:p>
    <w:p w:rsidR="00E4478A" w:rsidRDefault="00E4478A">
      <w:pPr>
        <w:pStyle w:val="ConsPlusNormal"/>
        <w:spacing w:before="200"/>
        <w:ind w:firstLine="540"/>
        <w:jc w:val="both"/>
      </w:pPr>
      <w:r>
        <w:t xml:space="preserve">11.1.1. Заявление о государственной аккредитации, составленное согласно </w:t>
      </w:r>
      <w:hyperlink r:id="rId16">
        <w:r>
          <w:rPr>
            <w:color w:val="0000FF"/>
          </w:rPr>
          <w:t>приложению N 1</w:t>
        </w:r>
      </w:hyperlink>
      <w:r>
        <w:t xml:space="preserve"> к приказу Федеральной службы по надзору в сфере образования и науки от 24 декабря 2021 г. N 1689 "Об утверждении форм заявлений о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 (или) приложения (приложений) к нему, о выдаче временного свидетельства о государственной аккредитации образовательной деятельности, о предоставлении дубликата свидетельства о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и к заявлению о переоформлении свидетельства о государственной аккредитации образовательной деятельности и (или) приложения (приложений) к нему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w:t>
      </w:r>
      <w:r>
        <w:lastRenderedPageBreak/>
        <w:t>оформлению" &lt;3&gt; (далее - приказ Рособрнадзора N 1689).</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&lt;3&gt; Зарегистрирован Министерством юстиции Российской Федерации 3 февраля 2022 г., регистрационный N 67126.</w:t>
      </w:r>
    </w:p>
    <w:p w:rsidR="00E4478A" w:rsidRDefault="00E4478A">
      <w:pPr>
        <w:pStyle w:val="ConsPlusNormal"/>
        <w:jc w:val="both"/>
      </w:pPr>
    </w:p>
    <w:p w:rsidR="00E4478A" w:rsidRDefault="00E4478A">
      <w:pPr>
        <w:pStyle w:val="ConsPlusNormal"/>
        <w:ind w:firstLine="540"/>
        <w:jc w:val="both"/>
      </w:pPr>
      <w:r>
        <w:t>11.1.2. Основную образовательную программу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11.1.3. Сведения о реализации основных общеобразовательных программ, заявленных для государственной аккредитации, составленные согласно </w:t>
      </w:r>
      <w:hyperlink r:id="rId17">
        <w:r>
          <w:rPr>
            <w:color w:val="0000FF"/>
          </w:rPr>
          <w:t>приложению N 1</w:t>
        </w:r>
      </w:hyperlink>
      <w:r>
        <w:t xml:space="preserve"> к заявлению о государственной аккредитации, форма которого утверждена приказом Рособрнадзора N 1689 (в случае подачи заявления о государственной аккредитации в отношении основных общеобразовательных программ).</w:t>
      </w:r>
    </w:p>
    <w:p w:rsidR="00E4478A" w:rsidRDefault="00E4478A">
      <w:pPr>
        <w:pStyle w:val="ConsPlusNormal"/>
        <w:spacing w:before="200"/>
        <w:ind w:firstLine="540"/>
        <w:jc w:val="both"/>
      </w:pPr>
      <w:r>
        <w:t xml:space="preserve">11.1.4.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18">
        <w:r>
          <w:rPr>
            <w:color w:val="0000FF"/>
          </w:rPr>
          <w:t>приложению N 2</w:t>
        </w:r>
      </w:hyperlink>
      <w:r>
        <w:t xml:space="preserve"> к заявлению о государственной аккредитации, форма которого утверждена приказом Рособрнадзора N 1689 (в случае подачи заявления о государственной аккредитации в отношении основных образовательных программ среднего профессионального образования).</w:t>
      </w:r>
    </w:p>
    <w:p w:rsidR="00E4478A" w:rsidRDefault="00E4478A">
      <w:pPr>
        <w:pStyle w:val="ConsPlusNormal"/>
        <w:spacing w:before="200"/>
        <w:ind w:firstLine="540"/>
        <w:jc w:val="both"/>
      </w:pPr>
      <w:r>
        <w:t>11.2.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bookmarkStart w:id="1" w:name="P122"/>
      <w:bookmarkEnd w:id="1"/>
      <w:r>
        <w:t>11.2.1. Документы, содержащие сведения о заявителе из Единого государственного реестра юридических лиц (в случае, если заявителем является юридическое лицо).</w:t>
      </w:r>
    </w:p>
    <w:p w:rsidR="00E4478A" w:rsidRDefault="00E4478A">
      <w:pPr>
        <w:pStyle w:val="ConsPlusNormal"/>
        <w:spacing w:before="200"/>
        <w:ind w:firstLine="540"/>
        <w:jc w:val="both"/>
      </w:pPr>
      <w:r>
        <w:t>11.2.2. Документы, содержащие сведения о заявителе из Единого государственного реестра индивидуальных предпринимателей (в случае, если заявителем является индивидуальный предприниматель).</w:t>
      </w:r>
    </w:p>
    <w:p w:rsidR="00E4478A" w:rsidRDefault="00E4478A">
      <w:pPr>
        <w:pStyle w:val="ConsPlusNormal"/>
        <w:spacing w:before="200"/>
        <w:ind w:firstLine="540"/>
        <w:jc w:val="both"/>
      </w:pPr>
      <w:bookmarkStart w:id="2" w:name="P124"/>
      <w:bookmarkEnd w:id="2"/>
      <w:r>
        <w:t>11.2.3.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3" w:name="P125"/>
      <w:bookmarkEnd w:id="3"/>
      <w:r>
        <w:t>11.2.4.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4478A" w:rsidRDefault="00E4478A">
      <w:pPr>
        <w:pStyle w:val="ConsPlusNormal"/>
        <w:spacing w:before="200"/>
        <w:ind w:firstLine="540"/>
        <w:jc w:val="both"/>
      </w:pPr>
      <w:r>
        <w:t>12. Для переоформления свидетельства в связи с проведением государственной аккредитации в отношении ранее не аккредитованных образовательных программ, реализуемых заявителем:</w:t>
      </w:r>
    </w:p>
    <w:p w:rsidR="00E4478A" w:rsidRDefault="00E4478A">
      <w:pPr>
        <w:pStyle w:val="ConsPlusNormal"/>
        <w:spacing w:before="200"/>
        <w:ind w:firstLine="540"/>
        <w:jc w:val="both"/>
      </w:pPr>
      <w:r>
        <w:t>12.1. Заявитель должен представить самостоятельно в уполномоченный орган:</w:t>
      </w:r>
    </w:p>
    <w:p w:rsidR="00E4478A" w:rsidRDefault="00E4478A">
      <w:pPr>
        <w:pStyle w:val="ConsPlusNormal"/>
        <w:spacing w:before="200"/>
        <w:ind w:firstLine="540"/>
        <w:jc w:val="both"/>
      </w:pPr>
      <w:r>
        <w:t xml:space="preserve">12.1.1. Заявление о переоформлении свидетельства, составленное согласно </w:t>
      </w:r>
      <w:hyperlink r:id="rId19">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r>
        <w:t>12.1.2. Основную образовательную программу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12.1.3. Сведения о реализации основных общеобразовательных программ, заявленных для государственной аккредитации, составленные согласно </w:t>
      </w:r>
      <w:hyperlink r:id="rId20">
        <w:r>
          <w:rPr>
            <w:color w:val="0000FF"/>
          </w:rPr>
          <w:t>приложению N 1</w:t>
        </w:r>
      </w:hyperlink>
      <w:r>
        <w:t xml:space="preserve"> к заявлению о переоформлении свидетельства, форма которого утверждена приказом Рособрнадзора N 1689 (в случае подачи заявления о переоформлении свидетельства о государственной аккредитации в отношении основных общеобразовательных программ).</w:t>
      </w:r>
    </w:p>
    <w:p w:rsidR="00E4478A" w:rsidRDefault="00E4478A">
      <w:pPr>
        <w:pStyle w:val="ConsPlusNormal"/>
        <w:spacing w:before="200"/>
        <w:ind w:firstLine="540"/>
        <w:jc w:val="both"/>
      </w:pPr>
      <w:r>
        <w:t xml:space="preserve">12.1.4.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21">
        <w:r>
          <w:rPr>
            <w:color w:val="0000FF"/>
          </w:rPr>
          <w:t>приложению N 2</w:t>
        </w:r>
      </w:hyperlink>
      <w:r>
        <w:t xml:space="preserve"> к заявлению о переоформлении свидетельства, форма которого утверждена приказом Рособрнадзора N 1689 (в случае подачи заявления о переоформлении свидетельства о государственной аккредитации в отношении основных образовательных программ среднего профессионального образования).</w:t>
      </w:r>
    </w:p>
    <w:p w:rsidR="00E4478A" w:rsidRDefault="00E4478A">
      <w:pPr>
        <w:pStyle w:val="ConsPlusNormal"/>
        <w:spacing w:before="200"/>
        <w:ind w:firstLine="540"/>
        <w:jc w:val="both"/>
      </w:pPr>
      <w:r>
        <w:t xml:space="preserve">12.2. Заявитель вправе представить по собственной инициативе документы, указанные в </w:t>
      </w:r>
      <w:hyperlink w:anchor="P122">
        <w:r>
          <w:rPr>
            <w:color w:val="0000FF"/>
          </w:rPr>
          <w:t>подпунктах 11.2.1</w:t>
        </w:r>
      </w:hyperlink>
      <w:r>
        <w:t xml:space="preserve"> - </w:t>
      </w:r>
      <w:hyperlink w:anchor="P125">
        <w:r>
          <w:rPr>
            <w:color w:val="0000FF"/>
          </w:rPr>
          <w:t>11.2.4 подпункта 11.2 пункта 11</w:t>
        </w:r>
      </w:hyperlink>
      <w:r>
        <w:t xml:space="preserve"> Административного регламента.</w:t>
      </w:r>
    </w:p>
    <w:p w:rsidR="00E4478A" w:rsidRDefault="00E4478A">
      <w:pPr>
        <w:pStyle w:val="ConsPlusNormal"/>
        <w:spacing w:before="200"/>
        <w:ind w:firstLine="540"/>
        <w:jc w:val="both"/>
      </w:pPr>
      <w:r>
        <w:t>13. Для переоформления свидетельства в случае реорганизации (в форме преобразования, присоединения, слияния), изменения указанного в свидетельстве места нахождения или наименования заявителя - юридического лица или его филиала, изменении фамилии, имени, отчества (при наличии) заявителя - индивидуального предпринимателя, внесения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заявителем или его филиалом, лишении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областей и видов профессиональной деятельности,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в случае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w:t>
      </w:r>
    </w:p>
    <w:p w:rsidR="00E4478A" w:rsidRDefault="00E4478A">
      <w:pPr>
        <w:pStyle w:val="ConsPlusNormal"/>
        <w:spacing w:before="200"/>
        <w:ind w:firstLine="540"/>
        <w:jc w:val="both"/>
      </w:pPr>
      <w:r>
        <w:t xml:space="preserve">13.1. Заявитель должен представить самостоятельно в уполномоченный орган заявление о переоформлении свидетельства, составленное согласно </w:t>
      </w:r>
      <w:hyperlink r:id="rId22">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r>
        <w:t xml:space="preserve">13.2. Заявитель вправе представить по собственной инициативе документы, указанные в </w:t>
      </w:r>
      <w:hyperlink w:anchor="P122">
        <w:r>
          <w:rPr>
            <w:color w:val="0000FF"/>
          </w:rPr>
          <w:t>подпунктах 11.2.1</w:t>
        </w:r>
      </w:hyperlink>
      <w:r>
        <w:t xml:space="preserve"> - </w:t>
      </w:r>
      <w:hyperlink w:anchor="P124">
        <w:r>
          <w:rPr>
            <w:color w:val="0000FF"/>
          </w:rPr>
          <w:t>11.2.3 подпункта 11.2 пункта 11</w:t>
        </w:r>
      </w:hyperlink>
      <w:r>
        <w:t xml:space="preserve"> Административного регламента.</w:t>
      </w:r>
    </w:p>
    <w:p w:rsidR="00E4478A" w:rsidRDefault="00E4478A">
      <w:pPr>
        <w:pStyle w:val="ConsPlusNormal"/>
        <w:spacing w:before="200"/>
        <w:ind w:firstLine="540"/>
        <w:jc w:val="both"/>
      </w:pPr>
      <w:r>
        <w:t>14. Для получения временного свидетельства:</w:t>
      </w:r>
    </w:p>
    <w:p w:rsidR="00E4478A" w:rsidRDefault="00E4478A">
      <w:pPr>
        <w:pStyle w:val="ConsPlusNormal"/>
        <w:spacing w:before="200"/>
        <w:ind w:firstLine="540"/>
        <w:jc w:val="both"/>
      </w:pPr>
      <w:r>
        <w:t xml:space="preserve">14.1. Заявитель должен представить самостоятельно в уполномоченный орган заявление о выдаче временного свидетельства, составленное согласно </w:t>
      </w:r>
      <w:hyperlink r:id="rId23">
        <w:r>
          <w:rPr>
            <w:color w:val="0000FF"/>
          </w:rPr>
          <w:t>приложению N 5</w:t>
        </w:r>
      </w:hyperlink>
      <w:r>
        <w:t xml:space="preserve"> к приказу Рособрнадзора N 1689.</w:t>
      </w:r>
    </w:p>
    <w:p w:rsidR="00E4478A" w:rsidRDefault="00E4478A">
      <w:pPr>
        <w:pStyle w:val="ConsPlusNormal"/>
        <w:spacing w:before="200"/>
        <w:ind w:firstLine="540"/>
        <w:jc w:val="both"/>
      </w:pPr>
      <w:r>
        <w:t xml:space="preserve">14.2. Заявитель вправе представить по собственной инициативе документы, указанные в </w:t>
      </w:r>
      <w:hyperlink w:anchor="P122">
        <w:r>
          <w:rPr>
            <w:color w:val="0000FF"/>
          </w:rPr>
          <w:t>подпунктах 11.2.1</w:t>
        </w:r>
      </w:hyperlink>
      <w:r>
        <w:t xml:space="preserve">, </w:t>
      </w:r>
      <w:hyperlink w:anchor="P124">
        <w:r>
          <w:rPr>
            <w:color w:val="0000FF"/>
          </w:rPr>
          <w:t>11.2.3 подпункта 11.2 пункта 11</w:t>
        </w:r>
      </w:hyperlink>
      <w:r>
        <w:t xml:space="preserve"> Административного регламента.</w:t>
      </w:r>
    </w:p>
    <w:p w:rsidR="00E4478A" w:rsidRDefault="00E4478A">
      <w:pPr>
        <w:pStyle w:val="ConsPlusNormal"/>
        <w:spacing w:before="200"/>
        <w:ind w:firstLine="540"/>
        <w:jc w:val="both"/>
      </w:pPr>
      <w:r>
        <w:t>15. Для получения дубликата свидетельства:</w:t>
      </w:r>
    </w:p>
    <w:p w:rsidR="00E4478A" w:rsidRDefault="00E4478A">
      <w:pPr>
        <w:pStyle w:val="ConsPlusNormal"/>
        <w:spacing w:before="200"/>
        <w:ind w:firstLine="540"/>
        <w:jc w:val="both"/>
      </w:pPr>
      <w:r>
        <w:t xml:space="preserve">15.1. Заявитель должен представить самостоятельно в уполномоченный орган заявление о предоставлении дубликата свидетельства, составленное согласно </w:t>
      </w:r>
      <w:hyperlink r:id="rId24">
        <w:r>
          <w:rPr>
            <w:color w:val="0000FF"/>
          </w:rPr>
          <w:t>приложению N 7</w:t>
        </w:r>
      </w:hyperlink>
      <w:r>
        <w:t xml:space="preserve"> к приказу Рособрнадзора N 1689.</w:t>
      </w:r>
    </w:p>
    <w:p w:rsidR="00E4478A" w:rsidRDefault="00E4478A">
      <w:pPr>
        <w:pStyle w:val="ConsPlusNormal"/>
        <w:spacing w:before="200"/>
        <w:ind w:firstLine="540"/>
        <w:jc w:val="both"/>
      </w:pPr>
      <w:r>
        <w:t xml:space="preserve">15.2. Для получения дубликата свидетельства заявитель вправе представить по собственной инициативе документы, указанные в </w:t>
      </w:r>
      <w:hyperlink w:anchor="P122">
        <w:r>
          <w:rPr>
            <w:color w:val="0000FF"/>
          </w:rPr>
          <w:t>подпунктах 11.2.1</w:t>
        </w:r>
      </w:hyperlink>
      <w:r>
        <w:t xml:space="preserve"> - </w:t>
      </w:r>
      <w:hyperlink w:anchor="P124">
        <w:r>
          <w:rPr>
            <w:color w:val="0000FF"/>
          </w:rPr>
          <w:t>11.2.3 подпункта 11.2 пункта 11</w:t>
        </w:r>
      </w:hyperlink>
      <w:r>
        <w:t xml:space="preserve"> Административного регламента.</w:t>
      </w:r>
    </w:p>
    <w:p w:rsidR="00E4478A" w:rsidRDefault="00E4478A">
      <w:pPr>
        <w:pStyle w:val="ConsPlusNormal"/>
        <w:spacing w:before="200"/>
        <w:ind w:firstLine="540"/>
        <w:jc w:val="both"/>
      </w:pPr>
      <w:r>
        <w:t xml:space="preserve">16. Для исправления опечаток и (или) ошибок в выданных в результате предоставления государственной услуги документах заявитель должен представить самостоятельно в уполномоченный орган заявление об исправлении опечаток и (или) ошибок в выданных в результате предоставления государственной услуги документах, составленное согласно </w:t>
      </w:r>
      <w:hyperlink w:anchor="P1639">
        <w:r>
          <w:rPr>
            <w:color w:val="0000FF"/>
          </w:rPr>
          <w:t>приложению N 2</w:t>
        </w:r>
      </w:hyperlink>
      <w:r>
        <w:t xml:space="preserve"> к Административному регламенту.</w:t>
      </w:r>
    </w:p>
    <w:p w:rsidR="00E4478A" w:rsidRDefault="00E4478A">
      <w:pPr>
        <w:pStyle w:val="ConsPlusNormal"/>
        <w:spacing w:before="200"/>
        <w:ind w:firstLine="540"/>
        <w:jc w:val="both"/>
      </w:pPr>
      <w:r>
        <w:t>17. Заявление и документы, необходимые для выдачи свидетельства, переоформления свидетельства, выдачи временного свидетельства, предоставления дубликата свидетельства, исправления опечаток и (или) ошибок в выданных в результате предоставления государственной услуги документах заявитель подает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 xml:space="preserve">При направлении заявления и прилагаемых к нему документов в электронной форме используется усиленная квалифицированная электронная подпись в соответствии с Федеральным </w:t>
      </w:r>
      <w:hyperlink r:id="rId25">
        <w:r>
          <w:rPr>
            <w:color w:val="0000FF"/>
          </w:rPr>
          <w:t>законом</w:t>
        </w:r>
      </w:hyperlink>
      <w:r>
        <w:t xml:space="preserve"> от 6 апреля 2011 г. N 63-ФЗ "Об электронной подписи" &lt;4&gt; и </w:t>
      </w:r>
      <w:hyperlink r:id="rId26">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&lt;5&gt;.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&lt;4&gt; Собрание законодательства Российской Федерации, 2011, N 15, ст. 2036; 2022, N 29, ст. 5306.</w:t>
      </w:r>
    </w:p>
    <w:p w:rsidR="00E4478A" w:rsidRDefault="00E4478A">
      <w:pPr>
        <w:pStyle w:val="ConsPlusNormal"/>
        <w:spacing w:before="200"/>
        <w:ind w:firstLine="540"/>
        <w:jc w:val="both"/>
      </w:pPr>
      <w:r>
        <w:t>&lt;5&gt; Собрание законодательства Российской Федерации, 2012, N 27, ст. 3744; 2021, N 22, ст. 3841.</w:t>
      </w:r>
    </w:p>
    <w:p w:rsidR="00E4478A" w:rsidRDefault="00E4478A">
      <w:pPr>
        <w:pStyle w:val="ConsPlusNormal"/>
        <w:jc w:val="both"/>
      </w:pPr>
    </w:p>
    <w:p w:rsidR="00E4478A" w:rsidRDefault="00E4478A">
      <w:pPr>
        <w:pStyle w:val="ConsPlusNormal"/>
        <w:ind w:firstLine="540"/>
        <w:jc w:val="both"/>
      </w:pPr>
      <w:r>
        <w:t>В случае если организации, реализующие профессиональные образовательные программы, содержащие сведения, составляющие государственную тайну, заявляют для государственной аккредитации указанные образовательные программы, заявление о государственной аккредитации и прилагаемые к нему документы, представляемые в уполномоченный орган организацией, не должны содержать сведений, составляющих государственную тайну.</w:t>
      </w:r>
    </w:p>
    <w:p w:rsidR="00E4478A" w:rsidRDefault="00E4478A">
      <w:pPr>
        <w:pStyle w:val="ConsPlusNormal"/>
        <w:spacing w:before="200"/>
        <w:ind w:firstLine="540"/>
        <w:jc w:val="both"/>
      </w:pPr>
      <w:bookmarkStart w:id="4" w:name="P150"/>
      <w:bookmarkEnd w:id="4"/>
      <w:r>
        <w:t>18. Для предоставления государственной услуги необходимы следующие сведения, запрашиваемые уполномоченным органом в рамках межведомственного информационного взаимодействия и находящиеся в распоряжении:</w:t>
      </w:r>
    </w:p>
    <w:p w:rsidR="00E4478A" w:rsidRDefault="00E4478A">
      <w:pPr>
        <w:pStyle w:val="ConsPlusNormal"/>
        <w:spacing w:before="200"/>
        <w:ind w:firstLine="540"/>
        <w:jc w:val="both"/>
      </w:pPr>
      <w:r>
        <w:t>18.1.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E4478A" w:rsidRDefault="00E4478A">
      <w:pPr>
        <w:pStyle w:val="ConsPlusNormal"/>
        <w:spacing w:before="200"/>
        <w:ind w:firstLine="540"/>
        <w:jc w:val="both"/>
      </w:pPr>
      <w:r>
        <w:t>18.2.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4478A" w:rsidRDefault="00E4478A">
      <w:pPr>
        <w:pStyle w:val="ConsPlusNormal"/>
        <w:spacing w:before="200"/>
        <w:ind w:firstLine="540"/>
        <w:jc w:val="both"/>
      </w:pPr>
      <w:bookmarkStart w:id="5" w:name="P153"/>
      <w:bookmarkEnd w:id="5"/>
      <w:r>
        <w:t>19.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&lt;6&gt;.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&lt;6&gt; </w:t>
      </w:r>
      <w:hyperlink r:id="rId27">
        <w:r>
          <w:rPr>
            <w:color w:val="0000FF"/>
          </w:rPr>
          <w:t>Часть 1 статьи 21.3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52, ст. 8976).</w:t>
      </w:r>
    </w:p>
    <w:p w:rsidR="00E4478A" w:rsidRDefault="00E4478A">
      <w:pPr>
        <w:pStyle w:val="ConsPlusNormal"/>
        <w:jc w:val="both"/>
      </w:pPr>
    </w:p>
    <w:p w:rsidR="00E4478A" w:rsidRDefault="00E4478A">
      <w:pPr>
        <w:pStyle w:val="ConsPlusNormal"/>
        <w:ind w:firstLine="540"/>
        <w:jc w:val="both"/>
      </w:pPr>
      <w:r>
        <w:t>20. При предоставлении государственной услуги уполномоченный орган не вправе требовать от заявителя:</w:t>
      </w:r>
    </w:p>
    <w:p w:rsidR="00E4478A" w:rsidRDefault="00E4478A">
      <w:pPr>
        <w:pStyle w:val="ConsPlusNormal"/>
        <w:spacing w:before="200"/>
        <w:ind w:firstLine="540"/>
        <w:jc w:val="both"/>
      </w:pPr>
      <w:r>
        <w:t>20.1.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478A" w:rsidRDefault="00E4478A">
      <w:pPr>
        <w:pStyle w:val="ConsPlusNormal"/>
        <w:spacing w:before="200"/>
        <w:ind w:firstLine="540"/>
        <w:jc w:val="both"/>
      </w:pPr>
      <w:r>
        <w:t xml:space="preserve">20.2.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&lt;7&gt; (далее - Федеральный закон N 210-ФЗ").</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&lt;7&gt; Собрание законодательства Российской Федерации, 2010, N 31, ст. 4179; 2021, N 1, ст. 48.</w:t>
      </w:r>
    </w:p>
    <w:p w:rsidR="00E4478A" w:rsidRDefault="00E4478A">
      <w:pPr>
        <w:pStyle w:val="ConsPlusNormal"/>
        <w:jc w:val="both"/>
      </w:pPr>
    </w:p>
    <w:p w:rsidR="00E4478A" w:rsidRDefault="00E4478A">
      <w:pPr>
        <w:pStyle w:val="ConsPlusNormal"/>
        <w:ind w:firstLine="540"/>
        <w:jc w:val="both"/>
      </w:pPr>
      <w:r>
        <w:t xml:space="preserve">20.3. Сведения, указанные в </w:t>
      </w:r>
      <w:hyperlink w:anchor="P150">
        <w:r>
          <w:rPr>
            <w:color w:val="0000FF"/>
          </w:rPr>
          <w:t>пункте 18</w:t>
        </w:r>
      </w:hyperlink>
      <w:r>
        <w:t xml:space="preserve"> Административного регламента, при необходимости </w:t>
      </w:r>
      <w:r>
        <w:lastRenderedPageBreak/>
        <w:t>могут быть запрошены уполномоченным органом у государственных органов (их территориальных подразделениях),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E4478A" w:rsidRDefault="00E4478A">
      <w:pPr>
        <w:pStyle w:val="ConsPlusNormal"/>
        <w:spacing w:before="200"/>
        <w:ind w:firstLine="540"/>
        <w:jc w:val="both"/>
      </w:pPr>
      <w:r>
        <w:t xml:space="preserve">Документы, содержащие сведения, указанные в </w:t>
      </w:r>
      <w:hyperlink w:anchor="P150">
        <w:r>
          <w:rPr>
            <w:color w:val="0000FF"/>
          </w:rPr>
          <w:t>пунктах 18</w:t>
        </w:r>
      </w:hyperlink>
      <w:r>
        <w:t xml:space="preserve"> - </w:t>
      </w:r>
      <w:hyperlink w:anchor="P153">
        <w:r>
          <w:rPr>
            <w:color w:val="0000FF"/>
          </w:rPr>
          <w:t>19</w:t>
        </w:r>
      </w:hyperlink>
      <w:r>
        <w:t xml:space="preserve"> Административного регламента, заявитель вправе представить по собственной инициативе.</w:t>
      </w:r>
    </w:p>
    <w:p w:rsidR="00E4478A" w:rsidRDefault="00E4478A">
      <w:pPr>
        <w:pStyle w:val="ConsPlusNormal"/>
        <w:spacing w:before="200"/>
        <w:ind w:firstLine="540"/>
        <w:jc w:val="both"/>
      </w:pPr>
      <w:r>
        <w:t xml:space="preserve">Непредставление заявителем документов (сведений), указанных в </w:t>
      </w:r>
      <w:hyperlink w:anchor="P150">
        <w:r>
          <w:rPr>
            <w:color w:val="0000FF"/>
          </w:rPr>
          <w:t>пунктах 18</w:t>
        </w:r>
      </w:hyperlink>
      <w:r>
        <w:t xml:space="preserve"> - </w:t>
      </w:r>
      <w:hyperlink w:anchor="P153">
        <w:r>
          <w:rPr>
            <w:color w:val="0000FF"/>
          </w:rPr>
          <w:t>19</w:t>
        </w:r>
      </w:hyperlink>
      <w:r>
        <w:t xml:space="preserve"> Административного регламента, не является основанием для отказа заявителю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2"/>
      </w:pPr>
      <w:r>
        <w:t>Исчерпывающий перечень оснований для отказа</w:t>
      </w:r>
    </w:p>
    <w:p w:rsidR="00E4478A" w:rsidRDefault="00E4478A">
      <w:pPr>
        <w:pStyle w:val="ConsPlusTitle"/>
        <w:jc w:val="center"/>
      </w:pPr>
      <w:r>
        <w:t>в приеме документов, необходимых для предоставления</w:t>
      </w:r>
    </w:p>
    <w:p w:rsidR="00E4478A" w:rsidRDefault="00E4478A">
      <w:pPr>
        <w:pStyle w:val="ConsPlusTitle"/>
        <w:jc w:val="center"/>
      </w:pPr>
      <w:r>
        <w:t>государственной услуги</w:t>
      </w:r>
    </w:p>
    <w:p w:rsidR="00E4478A" w:rsidRDefault="00E4478A">
      <w:pPr>
        <w:pStyle w:val="ConsPlusNormal"/>
        <w:jc w:val="both"/>
      </w:pPr>
    </w:p>
    <w:p w:rsidR="00E4478A" w:rsidRDefault="00E4478A">
      <w:pPr>
        <w:pStyle w:val="ConsPlusNormal"/>
        <w:ind w:firstLine="540"/>
        <w:jc w:val="both"/>
      </w:pPr>
      <w:r>
        <w:t>21. Основания для отказа в приеме документов, необходимых для предоставления государственной услуги, отсутствуют.</w:t>
      </w:r>
    </w:p>
    <w:p w:rsidR="00E4478A" w:rsidRDefault="00E4478A">
      <w:pPr>
        <w:pStyle w:val="ConsPlusNormal"/>
        <w:jc w:val="both"/>
      </w:pPr>
    </w:p>
    <w:p w:rsidR="00E4478A" w:rsidRDefault="00E4478A">
      <w:pPr>
        <w:pStyle w:val="ConsPlusTitle"/>
        <w:jc w:val="center"/>
        <w:outlineLvl w:val="2"/>
      </w:pPr>
      <w:r>
        <w:t>Исчерпывающий перечень оснований</w:t>
      </w:r>
    </w:p>
    <w:p w:rsidR="00E4478A" w:rsidRDefault="00E4478A">
      <w:pPr>
        <w:pStyle w:val="ConsPlusTitle"/>
        <w:jc w:val="center"/>
      </w:pPr>
      <w:r>
        <w:t>для приостановления предоставления государственной услуги</w:t>
      </w:r>
    </w:p>
    <w:p w:rsidR="00E4478A" w:rsidRDefault="00E4478A">
      <w:pPr>
        <w:pStyle w:val="ConsPlusTitle"/>
        <w:jc w:val="center"/>
      </w:pPr>
      <w:r>
        <w:t>или отказа 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22. Основания для приостановления предоставления государственной услуги отсутствуют.</w:t>
      </w:r>
    </w:p>
    <w:p w:rsidR="00E4478A" w:rsidRDefault="00E4478A">
      <w:pPr>
        <w:pStyle w:val="ConsPlusNormal"/>
        <w:spacing w:before="200"/>
        <w:ind w:firstLine="540"/>
        <w:jc w:val="both"/>
      </w:pPr>
      <w:bookmarkStart w:id="6" w:name="P178"/>
      <w:bookmarkEnd w:id="6"/>
      <w:r>
        <w:t>23. Основанием для отказа в предоставлении государственной услуги при подаче заявления о выдаче свидетельства или переоформления свидетельства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соответствующему заявлению документов, является наличие одного из следующих оснований:</w:t>
      </w:r>
    </w:p>
    <w:p w:rsidR="00E4478A" w:rsidRDefault="00E4478A">
      <w:pPr>
        <w:pStyle w:val="ConsPlusNormal"/>
        <w:spacing w:before="200"/>
        <w:ind w:firstLine="540"/>
        <w:jc w:val="both"/>
      </w:pPr>
      <w:bookmarkStart w:id="7" w:name="P179"/>
      <w:bookmarkEnd w:id="7"/>
      <w:r>
        <w:t xml:space="preserve">23.1. Государственная аккредитация заявителя в соответствии с Федеральным </w:t>
      </w:r>
      <w:hyperlink r:id="rId29">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23.2. Предоставление заявителем заявления и (или) прилагаемых к нему документов, заполнение и оформление которых не соответствует требованиям, установленным </w:t>
      </w:r>
      <w:hyperlink r:id="rId30">
        <w:r>
          <w:rPr>
            <w:color w:val="0000FF"/>
          </w:rPr>
          <w:t>приказом</w:t>
        </w:r>
      </w:hyperlink>
      <w:r>
        <w:t xml:space="preserve"> Рособрнадзора N 1689, и (или) неполного комплекта документов.</w:t>
      </w:r>
    </w:p>
    <w:p w:rsidR="00E4478A" w:rsidRDefault="00E4478A">
      <w:pPr>
        <w:pStyle w:val="ConsPlusNormal"/>
        <w:spacing w:before="200"/>
        <w:ind w:firstLine="540"/>
        <w:jc w:val="both"/>
      </w:pPr>
      <w:r>
        <w:t>23.3. У заявителя отсутствует лицензия на осуществление образовательной деятельности по заявленным для государственной аккредитации образовательным программам (за исключением случаев подачи заявления о государственной аккредитации по образовательным программам начального общего, основного общего, среднего общего образования одновременно с заявлением о получении лицензии на осуществление образовательной деятельности (внесении изменений в реестр лицензий на осуществление образовательной деятельности).</w:t>
      </w:r>
    </w:p>
    <w:p w:rsidR="00E4478A" w:rsidRDefault="00E4478A">
      <w:pPr>
        <w:pStyle w:val="ConsPlusNormal"/>
        <w:spacing w:before="200"/>
        <w:ind w:firstLine="540"/>
        <w:jc w:val="both"/>
      </w:pPr>
      <w:bookmarkStart w:id="8" w:name="P182"/>
      <w:bookmarkEnd w:id="8"/>
      <w:r>
        <w:t>23.4. Заявителем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(за исключением предписания, выданного только в части реализации образовательных программ в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E4478A" w:rsidRDefault="00E4478A">
      <w:pPr>
        <w:pStyle w:val="ConsPlusNormal"/>
        <w:spacing w:before="200"/>
        <w:ind w:firstLine="540"/>
        <w:jc w:val="both"/>
      </w:pPr>
      <w:r>
        <w:t>23.5. По основным профессиональным образовательным программам, заявленным для государственной аккредитации, отсутствуют обучающиеся, прошедшие промежуточную аттестацию по соответствующим образовательным программам не менее чем за 1 год обучения по этим образовательным программам.</w:t>
      </w:r>
    </w:p>
    <w:p w:rsidR="00E4478A" w:rsidRDefault="00E4478A">
      <w:pPr>
        <w:pStyle w:val="ConsPlusNormal"/>
        <w:spacing w:before="200"/>
        <w:ind w:firstLine="540"/>
        <w:jc w:val="both"/>
      </w:pPr>
      <w:bookmarkStart w:id="9" w:name="P184"/>
      <w:bookmarkEnd w:id="9"/>
      <w:r>
        <w:t>23.6.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23.7. Установление в ходе аккредитационной экспертизы несоответствия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w:t>
      </w:r>
      <w:r>
        <w:lastRenderedPageBreak/>
        <w:t>профессиональной деятельности.</w:t>
      </w:r>
    </w:p>
    <w:p w:rsidR="00E4478A" w:rsidRDefault="00E4478A">
      <w:pPr>
        <w:pStyle w:val="ConsPlusNormal"/>
        <w:spacing w:before="200"/>
        <w:ind w:firstLine="540"/>
        <w:jc w:val="both"/>
      </w:pPr>
      <w:r>
        <w:t>24. Основанием для отказа в предоставлении государственной услуги при подаче заявления о переоформлении свидетельства в связи с реорганизацией (в форме преобразования, присоединения, слияния), изменением указанного в свидетельстве места нахождения или наименования заявителя - юридического лица, или его филиала, изменение фамилии, имени, отчества (при наличии) заявителя - индивидуального предпринимателя, является наличие одного из следующих оснований:</w:t>
      </w:r>
    </w:p>
    <w:p w:rsidR="00E4478A" w:rsidRDefault="00E4478A">
      <w:pPr>
        <w:pStyle w:val="ConsPlusNormal"/>
        <w:spacing w:before="200"/>
        <w:ind w:firstLine="540"/>
        <w:jc w:val="both"/>
      </w:pPr>
      <w:bookmarkStart w:id="10" w:name="P187"/>
      <w:bookmarkEnd w:id="10"/>
      <w:r>
        <w:t xml:space="preserve">24.1. Государственная аккредитация заявителя в соответствии с Федеральным </w:t>
      </w:r>
      <w:hyperlink r:id="rId31">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24.2. Предоставление заявителем заявления, заполнение и оформление которого не соответствует требованиям, установленным </w:t>
      </w:r>
      <w:hyperlink r:id="rId32">
        <w:r>
          <w:rPr>
            <w:color w:val="0000FF"/>
          </w:rPr>
          <w:t>приказом</w:t>
        </w:r>
      </w:hyperlink>
      <w:r>
        <w:t xml:space="preserve"> Рособрнадзора N 1689.</w:t>
      </w:r>
    </w:p>
    <w:p w:rsidR="00E4478A" w:rsidRDefault="00E4478A">
      <w:pPr>
        <w:pStyle w:val="ConsPlusNormal"/>
        <w:spacing w:before="200"/>
        <w:ind w:firstLine="540"/>
        <w:jc w:val="both"/>
      </w:pPr>
      <w:r>
        <w:t>24.3. У заявителя отсутствует лицензия на осуществление образовательной деятельности.</w:t>
      </w:r>
    </w:p>
    <w:p w:rsidR="00E4478A" w:rsidRDefault="00E4478A">
      <w:pPr>
        <w:pStyle w:val="ConsPlusNormal"/>
        <w:spacing w:before="200"/>
        <w:ind w:firstLine="540"/>
        <w:jc w:val="both"/>
      </w:pPr>
      <w:bookmarkStart w:id="11" w:name="P190"/>
      <w:bookmarkEnd w:id="11"/>
      <w:r>
        <w:t>24.4. У заявителя отсутствует действующее свидетельство.</w:t>
      </w:r>
    </w:p>
    <w:p w:rsidR="00E4478A" w:rsidRDefault="00E4478A">
      <w:pPr>
        <w:pStyle w:val="ConsPlusNormal"/>
        <w:spacing w:before="200"/>
        <w:ind w:firstLine="540"/>
        <w:jc w:val="both"/>
      </w:pPr>
      <w:bookmarkStart w:id="12" w:name="P191"/>
      <w:bookmarkEnd w:id="12"/>
      <w:r>
        <w:t>24.5. В Едином государственном реестре юридических лиц отсутствует запись о создании заявителя путем реорганизации, запись о прекращении деятельности присоединенной организации (при реорганизации заявителя в форме присоединения к нему другой организации), а также запись о внесении изменений в учредительные документы заявителя.</w:t>
      </w:r>
    </w:p>
    <w:p w:rsidR="00E4478A" w:rsidRDefault="00E4478A">
      <w:pPr>
        <w:pStyle w:val="ConsPlusNormal"/>
        <w:spacing w:before="200"/>
        <w:ind w:firstLine="540"/>
        <w:jc w:val="both"/>
      </w:pPr>
      <w:bookmarkStart w:id="13" w:name="P192"/>
      <w:bookmarkEnd w:id="13"/>
      <w:r>
        <w:t>24.6. В Едином государственном реестре индивидуальных предпринимателей отсутствуют сведения об изменении фамилии, имени, отчества (при наличии) заявителя - индивидуального предпринимателя.</w:t>
      </w:r>
    </w:p>
    <w:p w:rsidR="00E4478A" w:rsidRDefault="00E4478A">
      <w:pPr>
        <w:pStyle w:val="ConsPlusNormal"/>
        <w:spacing w:before="200"/>
        <w:ind w:firstLine="540"/>
        <w:jc w:val="both"/>
      </w:pPr>
      <w:bookmarkStart w:id="14" w:name="P193"/>
      <w:bookmarkEnd w:id="14"/>
      <w:r>
        <w:t>24.7.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15" w:name="P194"/>
      <w:bookmarkEnd w:id="15"/>
      <w:r>
        <w:t>25. Основанием для отказа в предоставлении государственной услуги при подаче заявления о переоформлении свидетельства в связи с внесением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юридическим лицом или его филиалом, индивидуальным предпринимателем, является наличие одного из следующих оснований:</w:t>
      </w:r>
    </w:p>
    <w:p w:rsidR="00E4478A" w:rsidRDefault="00E4478A">
      <w:pPr>
        <w:pStyle w:val="ConsPlusNormal"/>
        <w:spacing w:before="200"/>
        <w:ind w:firstLine="540"/>
        <w:jc w:val="both"/>
      </w:pPr>
      <w:r>
        <w:t xml:space="preserve">25.1. Государственная аккредитация заявителя в соответствии с Федеральным </w:t>
      </w:r>
      <w:hyperlink r:id="rId33">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25.2. Предоставление заявителем заявления, заполнение и оформление которого не соответствует требованиям, установленным </w:t>
      </w:r>
      <w:hyperlink r:id="rId34">
        <w:r>
          <w:rPr>
            <w:color w:val="0000FF"/>
          </w:rPr>
          <w:t>приказом</w:t>
        </w:r>
      </w:hyperlink>
      <w:r>
        <w:t xml:space="preserve"> Рособрнадзора N 1689.</w:t>
      </w:r>
    </w:p>
    <w:p w:rsidR="00E4478A" w:rsidRDefault="00E4478A">
      <w:pPr>
        <w:pStyle w:val="ConsPlusNormal"/>
        <w:spacing w:before="200"/>
        <w:ind w:firstLine="540"/>
        <w:jc w:val="both"/>
      </w:pPr>
      <w:r>
        <w:t>25.3. У заявителя отсутствует лицензия на осуществление образовательной деятельности.</w:t>
      </w:r>
    </w:p>
    <w:p w:rsidR="00E4478A" w:rsidRDefault="00E4478A">
      <w:pPr>
        <w:pStyle w:val="ConsPlusNormal"/>
        <w:spacing w:before="200"/>
        <w:ind w:firstLine="540"/>
        <w:jc w:val="both"/>
      </w:pPr>
      <w:r>
        <w:t>25.4. У заявителя отсутствует действующее свидетельство.</w:t>
      </w:r>
    </w:p>
    <w:p w:rsidR="00E4478A" w:rsidRDefault="00E4478A">
      <w:pPr>
        <w:pStyle w:val="ConsPlusNormal"/>
        <w:spacing w:before="200"/>
        <w:ind w:firstLine="540"/>
        <w:jc w:val="both"/>
      </w:pPr>
      <w:r>
        <w:t>25.5.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16" w:name="P200"/>
      <w:bookmarkEnd w:id="16"/>
      <w:r>
        <w:t>26. Основанием для отказа в предоставлении государственной услуги при подаче заявления о переоформлении свидетельства в связи с лишением государственной аккредитации в отношении соответствующих уровней образования, направлений подготовки, специальностей, профессий, либо укрупненных групп профессий, специальностей и направлений подготовки, либо областей образования, областей и видов профессиональной деятельности, указанных в приложении (приложениях) к свидетельству, является наличие одного из следующих оснований:</w:t>
      </w:r>
    </w:p>
    <w:p w:rsidR="00E4478A" w:rsidRDefault="00E4478A">
      <w:pPr>
        <w:pStyle w:val="ConsPlusNormal"/>
        <w:spacing w:before="200"/>
        <w:ind w:firstLine="540"/>
        <w:jc w:val="both"/>
      </w:pPr>
      <w:r>
        <w:t xml:space="preserve">26.1. Государственная аккредитация заявителя в соответствии с Федеральным </w:t>
      </w:r>
      <w:hyperlink r:id="rId35">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26.2. Предоставление заявителем заявления, заполнение и оформление которого не соответствует требованиям, установленным </w:t>
      </w:r>
      <w:hyperlink r:id="rId36">
        <w:r>
          <w:rPr>
            <w:color w:val="0000FF"/>
          </w:rPr>
          <w:t>приказом</w:t>
        </w:r>
      </w:hyperlink>
      <w:r>
        <w:t xml:space="preserve"> Рособрнадзора N 1689.</w:t>
      </w:r>
    </w:p>
    <w:p w:rsidR="00E4478A" w:rsidRDefault="00E4478A">
      <w:pPr>
        <w:pStyle w:val="ConsPlusNormal"/>
        <w:spacing w:before="200"/>
        <w:ind w:firstLine="540"/>
        <w:jc w:val="both"/>
      </w:pPr>
      <w:r>
        <w:t xml:space="preserve">26.3. Отсутствует распорядительный акт уполномоченного органа о лишении заявителя государственной аккредитации в отношении соответствующих уровней образования, направлений </w:t>
      </w:r>
      <w:r>
        <w:lastRenderedPageBreak/>
        <w:t>подготовки, специальностей, профессий, либо укрупненных групп профессий, специальностей и направлений подготовки, либо областей образования, областей и видов профессиональной деятельности.</w:t>
      </w:r>
    </w:p>
    <w:p w:rsidR="00E4478A" w:rsidRDefault="00E4478A">
      <w:pPr>
        <w:pStyle w:val="ConsPlusNormal"/>
        <w:spacing w:before="200"/>
        <w:ind w:firstLine="540"/>
        <w:jc w:val="both"/>
      </w:pPr>
      <w:r>
        <w:t>26.4.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17" w:name="P205"/>
      <w:bookmarkEnd w:id="17"/>
      <w:r>
        <w:t>27. Основанием для отказа в предоставлении государственной услуги при подаче заявления о переоформлении свидетельства в связи с изменением кодов и наименований укрупненных групп профессий, специальностей и направлений подготовки профессионального образования, указанных в приложении к свидетельству,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 является наличие одного из следующих оснований:</w:t>
      </w:r>
    </w:p>
    <w:p w:rsidR="00E4478A" w:rsidRDefault="00E4478A">
      <w:pPr>
        <w:pStyle w:val="ConsPlusNormal"/>
        <w:spacing w:before="200"/>
        <w:ind w:firstLine="540"/>
        <w:jc w:val="both"/>
      </w:pPr>
      <w:r>
        <w:t xml:space="preserve">27.1. Государственная аккредитация заявителя в соответствии с Федеральным </w:t>
      </w:r>
      <w:hyperlink r:id="rId37">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27.2. Предоставление заявителем заявления, заполнение и оформление которого не соответствует требованиям, установленным </w:t>
      </w:r>
      <w:hyperlink r:id="rId38">
        <w:r>
          <w:rPr>
            <w:color w:val="0000FF"/>
          </w:rPr>
          <w:t>приказом</w:t>
        </w:r>
      </w:hyperlink>
      <w:r>
        <w:t xml:space="preserve"> Рособрнадзора N 1689.</w:t>
      </w:r>
    </w:p>
    <w:p w:rsidR="00E4478A" w:rsidRDefault="00E4478A">
      <w:pPr>
        <w:pStyle w:val="ConsPlusNormal"/>
        <w:spacing w:before="200"/>
        <w:ind w:firstLine="540"/>
        <w:jc w:val="both"/>
      </w:pPr>
      <w:r>
        <w:t>27.3. У заявителя отсутствует лицензия на осуществление образовательной деятельности.</w:t>
      </w:r>
    </w:p>
    <w:p w:rsidR="00E4478A" w:rsidRDefault="00E4478A">
      <w:pPr>
        <w:pStyle w:val="ConsPlusNormal"/>
        <w:spacing w:before="200"/>
        <w:ind w:firstLine="540"/>
        <w:jc w:val="both"/>
      </w:pPr>
      <w:r>
        <w:t>27.4. В заявлении о переоформлении свидетельства указаны образовательные программы, которые отсутствуют в лицензии на осуществление образовательной деятельности.</w:t>
      </w:r>
    </w:p>
    <w:p w:rsidR="00E4478A" w:rsidRDefault="00E4478A">
      <w:pPr>
        <w:pStyle w:val="ConsPlusNormal"/>
        <w:spacing w:before="200"/>
        <w:ind w:firstLine="540"/>
        <w:jc w:val="both"/>
      </w:pPr>
      <w:r>
        <w:t>27.5. У заявителя отсутствует действующее свидетельство.</w:t>
      </w:r>
    </w:p>
    <w:p w:rsidR="00E4478A" w:rsidRDefault="00E4478A">
      <w:pPr>
        <w:pStyle w:val="ConsPlusNormal"/>
        <w:spacing w:before="200"/>
        <w:ind w:firstLine="540"/>
        <w:jc w:val="both"/>
      </w:pPr>
      <w:r>
        <w:t>27.6.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не установлено соответствие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w:t>
      </w:r>
    </w:p>
    <w:p w:rsidR="00E4478A" w:rsidRDefault="00E4478A">
      <w:pPr>
        <w:pStyle w:val="ConsPlusNormal"/>
        <w:spacing w:before="200"/>
        <w:ind w:firstLine="540"/>
        <w:jc w:val="both"/>
      </w:pPr>
      <w:r>
        <w:t>27.7.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18" w:name="P213"/>
      <w:bookmarkEnd w:id="18"/>
      <w:r>
        <w:t>28. Основанием для отказа в предоставлении государственной услуги при подаче заявления о выдаче временного свидетельства является наличие одного из следующих оснований:</w:t>
      </w:r>
    </w:p>
    <w:p w:rsidR="00E4478A" w:rsidRDefault="00E4478A">
      <w:pPr>
        <w:pStyle w:val="ConsPlusNormal"/>
        <w:spacing w:before="200"/>
        <w:ind w:firstLine="540"/>
        <w:jc w:val="both"/>
      </w:pPr>
      <w:r>
        <w:t xml:space="preserve">28.1. Государственная аккредитация заявителя в соответствии с Федеральным </w:t>
      </w:r>
      <w:hyperlink r:id="rId39">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28.2. Предоставление заявителем заявления, заполнение и оформление которого не соответствует требованиям, установленным </w:t>
      </w:r>
      <w:hyperlink r:id="rId40">
        <w:r>
          <w:rPr>
            <w:color w:val="0000FF"/>
          </w:rPr>
          <w:t>приказом</w:t>
        </w:r>
      </w:hyperlink>
      <w:r>
        <w:t xml:space="preserve"> Рособрнадзора N 1689.</w:t>
      </w:r>
    </w:p>
    <w:p w:rsidR="00E4478A" w:rsidRDefault="00E4478A">
      <w:pPr>
        <w:pStyle w:val="ConsPlusNormal"/>
        <w:spacing w:before="200"/>
        <w:ind w:firstLine="540"/>
        <w:jc w:val="both"/>
      </w:pPr>
      <w:r>
        <w:t>28.3. У заявителя отсутствует лицензия на осуществление образовательной деятельности.</w:t>
      </w:r>
    </w:p>
    <w:p w:rsidR="00E4478A" w:rsidRDefault="00E4478A">
      <w:pPr>
        <w:pStyle w:val="ConsPlusNormal"/>
        <w:spacing w:before="200"/>
        <w:ind w:firstLine="540"/>
        <w:jc w:val="both"/>
      </w:pPr>
      <w:r>
        <w:t>28.4. У заявителя отсутствует действующее свидетельство.</w:t>
      </w:r>
    </w:p>
    <w:p w:rsidR="00E4478A" w:rsidRDefault="00E4478A">
      <w:pPr>
        <w:pStyle w:val="ConsPlusNormal"/>
        <w:spacing w:before="200"/>
        <w:ind w:firstLine="540"/>
        <w:jc w:val="both"/>
      </w:pPr>
      <w:r>
        <w:t>28.5. В Едином государственном реестре юридических лиц отсутствует запись о создании заявителя путем реорганизации, а также запись о внесении изменений в учредительные документы заявителя.</w:t>
      </w:r>
    </w:p>
    <w:p w:rsidR="00E4478A" w:rsidRDefault="00E4478A">
      <w:pPr>
        <w:pStyle w:val="ConsPlusNormal"/>
        <w:spacing w:before="200"/>
        <w:ind w:firstLine="540"/>
        <w:jc w:val="both"/>
      </w:pPr>
      <w:r>
        <w:t>28.6.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r>
        <w:t>28.7. Заявителю не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
    <w:p w:rsidR="00E4478A" w:rsidRDefault="00E4478A">
      <w:pPr>
        <w:pStyle w:val="ConsPlusNormal"/>
        <w:spacing w:before="200"/>
        <w:ind w:firstLine="540"/>
        <w:jc w:val="both"/>
      </w:pPr>
      <w:bookmarkStart w:id="19" w:name="P221"/>
      <w:bookmarkEnd w:id="19"/>
      <w:r>
        <w:lastRenderedPageBreak/>
        <w:t>29. Основанием для отказа в предоставлении государственной услуги при подаче заявления о предоставлении дубликата свидетельства является наличие одного из следующих оснований:</w:t>
      </w:r>
    </w:p>
    <w:p w:rsidR="00E4478A" w:rsidRDefault="00E4478A">
      <w:pPr>
        <w:pStyle w:val="ConsPlusNormal"/>
        <w:spacing w:before="200"/>
        <w:ind w:firstLine="540"/>
        <w:jc w:val="both"/>
      </w:pPr>
      <w:r>
        <w:t xml:space="preserve">29.1. Государственная аккредитация заявителя в соответствии с Федеральным </w:t>
      </w:r>
      <w:hyperlink r:id="rId41">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29.2. Предоставление заявителем заявления, заполнение и оформление которого не соответствует требованиям, установленным </w:t>
      </w:r>
      <w:hyperlink r:id="rId42">
        <w:r>
          <w:rPr>
            <w:color w:val="0000FF"/>
          </w:rPr>
          <w:t>приказом</w:t>
        </w:r>
      </w:hyperlink>
      <w:r>
        <w:t xml:space="preserve"> Рособрнадзора N 1689.</w:t>
      </w:r>
    </w:p>
    <w:p w:rsidR="00E4478A" w:rsidRDefault="00E4478A">
      <w:pPr>
        <w:pStyle w:val="ConsPlusNormal"/>
        <w:spacing w:before="200"/>
        <w:ind w:firstLine="540"/>
        <w:jc w:val="both"/>
      </w:pPr>
      <w:r>
        <w:t>29.3. У заявителя отсутствует действующее свидетельство.</w:t>
      </w:r>
    </w:p>
    <w:p w:rsidR="00E4478A" w:rsidRDefault="00E4478A">
      <w:pPr>
        <w:pStyle w:val="ConsPlusNormal"/>
        <w:spacing w:before="200"/>
        <w:ind w:firstLine="540"/>
        <w:jc w:val="both"/>
      </w:pPr>
      <w:r>
        <w:t>29.4. Выявление факта неуплаты или неполной уплаты государственной пошлины за предоставление государственной услуги.</w:t>
      </w:r>
    </w:p>
    <w:p w:rsidR="00E4478A" w:rsidRDefault="00E4478A">
      <w:pPr>
        <w:pStyle w:val="ConsPlusNormal"/>
        <w:spacing w:before="200"/>
        <w:ind w:firstLine="540"/>
        <w:jc w:val="both"/>
      </w:pPr>
      <w:bookmarkStart w:id="20" w:name="P226"/>
      <w:bookmarkEnd w:id="20"/>
      <w:r>
        <w:t>30. Основанием для отказа в предоставлении государственной услуги при подаче заявления об исправлении опечаток и (или) ошибок в выданных в результате предоставления государственной услуги документах является наличие одного из следующих оснований:</w:t>
      </w:r>
    </w:p>
    <w:p w:rsidR="00E4478A" w:rsidRDefault="00E4478A">
      <w:pPr>
        <w:pStyle w:val="ConsPlusNormal"/>
        <w:spacing w:before="200"/>
        <w:ind w:firstLine="540"/>
        <w:jc w:val="both"/>
      </w:pPr>
      <w:r>
        <w:t xml:space="preserve">30.1. Государственная аккредитация заявителя в соответствии с Федеральным </w:t>
      </w:r>
      <w:hyperlink r:id="rId43">
        <w:r>
          <w:rPr>
            <w:color w:val="0000FF"/>
          </w:rPr>
          <w:t>законом</w:t>
        </w:r>
      </w:hyperlink>
      <w:r>
        <w:t xml:space="preserve"> N 273-ФЗ не отнесена к компетенции уполномоченного органа.</w:t>
      </w:r>
    </w:p>
    <w:p w:rsidR="00E4478A" w:rsidRDefault="00E4478A">
      <w:pPr>
        <w:pStyle w:val="ConsPlusNormal"/>
        <w:spacing w:before="200"/>
        <w:ind w:firstLine="540"/>
        <w:jc w:val="both"/>
      </w:pPr>
      <w:r>
        <w:t xml:space="preserve">30.2. Предоставление заявителем заявления, заполнение и оформление которого не соответствует форме, установленной </w:t>
      </w:r>
      <w:hyperlink w:anchor="P1639">
        <w:r>
          <w:rPr>
            <w:color w:val="0000FF"/>
          </w:rPr>
          <w:t>приложением N 2</w:t>
        </w:r>
      </w:hyperlink>
      <w:r>
        <w:t xml:space="preserve"> к Административному регламенту.</w:t>
      </w:r>
    </w:p>
    <w:p w:rsidR="00E4478A" w:rsidRDefault="00E4478A">
      <w:pPr>
        <w:pStyle w:val="ConsPlusNormal"/>
        <w:spacing w:before="200"/>
        <w:ind w:firstLine="540"/>
        <w:jc w:val="both"/>
      </w:pPr>
      <w:r>
        <w:t>30.3. Отсутствие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bookmarkStart w:id="21" w:name="P230"/>
      <w:bookmarkEnd w:id="21"/>
      <w:r>
        <w:t>31. Основанием для отказа в предоставлении государственной услуги является вступление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E4478A" w:rsidRDefault="00E4478A">
      <w:pPr>
        <w:pStyle w:val="ConsPlusNormal"/>
        <w:jc w:val="both"/>
      </w:pPr>
    </w:p>
    <w:p w:rsidR="00E4478A" w:rsidRDefault="00E4478A">
      <w:pPr>
        <w:pStyle w:val="ConsPlusTitle"/>
        <w:jc w:val="center"/>
        <w:outlineLvl w:val="2"/>
      </w:pPr>
      <w:r>
        <w:t>Размер платы, взимаемой с заявителя при предоставлении</w:t>
      </w:r>
    </w:p>
    <w:p w:rsidR="00E4478A" w:rsidRDefault="00E4478A">
      <w:pPr>
        <w:pStyle w:val="ConsPlusTitle"/>
        <w:jc w:val="center"/>
      </w:pPr>
      <w:r>
        <w:t>государственной услуги, и способы ее взимания</w:t>
      </w:r>
    </w:p>
    <w:p w:rsidR="00E4478A" w:rsidRDefault="00E4478A">
      <w:pPr>
        <w:pStyle w:val="ConsPlusNormal"/>
        <w:jc w:val="both"/>
      </w:pPr>
    </w:p>
    <w:p w:rsidR="00E4478A" w:rsidRDefault="00E4478A">
      <w:pPr>
        <w:pStyle w:val="ConsPlusNormal"/>
        <w:ind w:firstLine="540"/>
        <w:jc w:val="both"/>
      </w:pPr>
      <w:r>
        <w:t>32.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 в сети "Интернет".</w:t>
      </w:r>
    </w:p>
    <w:p w:rsidR="00E4478A" w:rsidRDefault="00E4478A">
      <w:pPr>
        <w:pStyle w:val="ConsPlusNormal"/>
        <w:spacing w:before="200"/>
        <w:ind w:firstLine="540"/>
        <w:jc w:val="both"/>
      </w:pPr>
      <w:r>
        <w:t xml:space="preserve">33. Уплата государственной пошлины за предоставление государственной услуги (за выдачу свидетельства, временного свидетельства) осуществляется в размерах, установленных </w:t>
      </w:r>
      <w:hyperlink r:id="rId44">
        <w:r>
          <w:rPr>
            <w:color w:val="0000FF"/>
          </w:rPr>
          <w:t>подпунктами 77</w:t>
        </w:r>
      </w:hyperlink>
      <w:r>
        <w:t xml:space="preserve">, </w:t>
      </w:r>
      <w:hyperlink r:id="rId45">
        <w:r>
          <w:rPr>
            <w:color w:val="0000FF"/>
          </w:rPr>
          <w:t>127</w:t>
        </w:r>
      </w:hyperlink>
      <w:r>
        <w:t xml:space="preserve">, </w:t>
      </w:r>
      <w:hyperlink r:id="rId46">
        <w:r>
          <w:rPr>
            <w:color w:val="0000FF"/>
          </w:rPr>
          <w:t>129</w:t>
        </w:r>
      </w:hyperlink>
      <w:r>
        <w:t xml:space="preserve"> - </w:t>
      </w:r>
      <w:hyperlink r:id="rId47">
        <w:r>
          <w:rPr>
            <w:color w:val="0000FF"/>
          </w:rPr>
          <w:t>131 пункта 1 статьи 333.33</w:t>
        </w:r>
      </w:hyperlink>
      <w:r>
        <w:t xml:space="preserve"> Налогового кодекса Российской Федерации &lt;8&gt;.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&lt;8&gt; Собрание законодательства Российской Федерации, 2000, N 32, ст. 3340; 2014, N 30, ст. 4222, N 43, ст. 5796.</w:t>
      </w:r>
    </w:p>
    <w:p w:rsidR="00E4478A" w:rsidRDefault="00E4478A">
      <w:pPr>
        <w:pStyle w:val="ConsPlusNormal"/>
        <w:jc w:val="both"/>
      </w:pPr>
    </w:p>
    <w:p w:rsidR="00E4478A" w:rsidRDefault="00E4478A">
      <w:pPr>
        <w:pStyle w:val="ConsPlusNormal"/>
        <w:ind w:firstLine="540"/>
        <w:jc w:val="both"/>
      </w:pPr>
      <w:r>
        <w:t>Государственная пошлина за предоставление государственной услуги уплачивается заявителем до подачи заявления и прилагаемых к нему документов, а в случае если заявление и прилагаемые к нему документы поданы в электронной форме, - после подачи заявления и прилагаемых к нему документов, но до принятия их к рассмотрению &lt;9&gt;.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&lt;9&gt; </w:t>
      </w:r>
      <w:hyperlink r:id="rId48">
        <w:r>
          <w:rPr>
            <w:color w:val="0000FF"/>
          </w:rPr>
          <w:t>Подпункт 5.2 пункта 1 статьи 333.18</w:t>
        </w:r>
      </w:hyperlink>
      <w:r>
        <w:t xml:space="preserve"> Налогового кодекса Российской Федерации (Собрание законодательства Российской Федерации, 2000, N 32, ст. 3340; 2019, N 39, ст. 5375).</w:t>
      </w:r>
    </w:p>
    <w:p w:rsidR="00E4478A" w:rsidRDefault="00E4478A">
      <w:pPr>
        <w:pStyle w:val="ConsPlusNormal"/>
        <w:jc w:val="both"/>
      </w:pPr>
    </w:p>
    <w:p w:rsidR="00E4478A" w:rsidRDefault="00E4478A">
      <w:pPr>
        <w:pStyle w:val="ConsPlusNormal"/>
        <w:ind w:firstLine="540"/>
        <w:jc w:val="both"/>
      </w:pPr>
      <w:r>
        <w:t>34. Взимание государственной пошлины за предоставление государственной услуги, результатом которой является исправление опечаток и (или) ошибок в выданных в результате предоставления государственной услуги документах, не предусмотрено.</w:t>
      </w:r>
    </w:p>
    <w:p w:rsidR="00E4478A" w:rsidRDefault="00E4478A">
      <w:pPr>
        <w:pStyle w:val="ConsPlusNormal"/>
        <w:jc w:val="both"/>
      </w:pPr>
    </w:p>
    <w:p w:rsidR="00E4478A" w:rsidRDefault="00E4478A">
      <w:pPr>
        <w:pStyle w:val="ConsPlusTitle"/>
        <w:jc w:val="center"/>
        <w:outlineLvl w:val="2"/>
      </w:pPr>
      <w:r>
        <w:t>Максимальный срок ожидания в очереди при подаче</w:t>
      </w:r>
    </w:p>
    <w:p w:rsidR="00E4478A" w:rsidRDefault="00E4478A">
      <w:pPr>
        <w:pStyle w:val="ConsPlusTitle"/>
        <w:jc w:val="center"/>
      </w:pPr>
      <w:r>
        <w:t>заявителем запроса о предоставлении государственной услуги</w:t>
      </w:r>
    </w:p>
    <w:p w:rsidR="00E4478A" w:rsidRDefault="00E4478A">
      <w:pPr>
        <w:pStyle w:val="ConsPlusTitle"/>
        <w:jc w:val="center"/>
      </w:pPr>
      <w:r>
        <w:lastRenderedPageBreak/>
        <w:t>и при получении результата предоставления</w:t>
      </w:r>
    </w:p>
    <w:p w:rsidR="00E4478A" w:rsidRDefault="00E4478A">
      <w:pPr>
        <w:pStyle w:val="ConsPlusTitle"/>
        <w:jc w:val="center"/>
      </w:pPr>
      <w:r>
        <w:t>государственной услуги</w:t>
      </w:r>
    </w:p>
    <w:p w:rsidR="00E4478A" w:rsidRDefault="00E4478A">
      <w:pPr>
        <w:pStyle w:val="ConsPlusNormal"/>
        <w:jc w:val="both"/>
      </w:pPr>
    </w:p>
    <w:p w:rsidR="00E4478A" w:rsidRDefault="00E4478A">
      <w:pPr>
        <w:pStyle w:val="ConsPlusNormal"/>
        <w:ind w:firstLine="540"/>
        <w:jc w:val="both"/>
      </w:pPr>
      <w:r>
        <w:t>35.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15 минут.</w:t>
      </w:r>
    </w:p>
    <w:p w:rsidR="00E4478A" w:rsidRDefault="00E4478A">
      <w:pPr>
        <w:pStyle w:val="ConsPlusNormal"/>
        <w:jc w:val="both"/>
      </w:pPr>
    </w:p>
    <w:p w:rsidR="00E4478A" w:rsidRDefault="00E4478A">
      <w:pPr>
        <w:pStyle w:val="ConsPlusTitle"/>
        <w:jc w:val="center"/>
        <w:outlineLvl w:val="2"/>
      </w:pPr>
      <w:r>
        <w:t>Срок регистрации запроса заявителя о предоставлении</w:t>
      </w:r>
    </w:p>
    <w:p w:rsidR="00E4478A" w:rsidRDefault="00E4478A">
      <w:pPr>
        <w:pStyle w:val="ConsPlusTitle"/>
        <w:jc w:val="center"/>
      </w:pPr>
      <w:r>
        <w:t>государственной услуги</w:t>
      </w:r>
    </w:p>
    <w:p w:rsidR="00E4478A" w:rsidRDefault="00E4478A">
      <w:pPr>
        <w:pStyle w:val="ConsPlusNormal"/>
        <w:jc w:val="both"/>
      </w:pPr>
    </w:p>
    <w:p w:rsidR="00E4478A" w:rsidRDefault="00E4478A">
      <w:pPr>
        <w:pStyle w:val="ConsPlusNormal"/>
        <w:ind w:firstLine="540"/>
        <w:jc w:val="both"/>
      </w:pPr>
      <w:bookmarkStart w:id="22" w:name="P256"/>
      <w:bookmarkEnd w:id="22"/>
      <w:r>
        <w:t>36. Заявление и прилагаемые к нему документы, поступившие в уполномоченный орган непосредственно, регистрируются в день поступления, а направленные в уполномоченный орган заказным почтовым отправлением с уведомлением о вручении или в форме электронных документов, подписанных усиленной квалифицированной электронной подписью, - не позднее 1 рабочего дня, следующего за днем поступления в уполномоченный орган заявления и прилагаемых к нему документов.</w:t>
      </w:r>
    </w:p>
    <w:p w:rsidR="00E4478A" w:rsidRDefault="00E4478A">
      <w:pPr>
        <w:pStyle w:val="ConsPlusNormal"/>
        <w:jc w:val="both"/>
      </w:pPr>
    </w:p>
    <w:p w:rsidR="00E4478A" w:rsidRDefault="00E4478A">
      <w:pPr>
        <w:pStyle w:val="ConsPlusTitle"/>
        <w:jc w:val="center"/>
        <w:outlineLvl w:val="2"/>
      </w:pPr>
      <w:r>
        <w:t>Требования к помещениям, в которых предоставляется</w:t>
      </w:r>
    </w:p>
    <w:p w:rsidR="00E4478A" w:rsidRDefault="00E4478A">
      <w:pPr>
        <w:pStyle w:val="ConsPlusTitle"/>
        <w:jc w:val="center"/>
      </w:pPr>
      <w:r>
        <w:t>государственная услуга</w:t>
      </w:r>
    </w:p>
    <w:p w:rsidR="00E4478A" w:rsidRDefault="00E4478A">
      <w:pPr>
        <w:pStyle w:val="ConsPlusNormal"/>
        <w:jc w:val="both"/>
      </w:pPr>
    </w:p>
    <w:p w:rsidR="00E4478A" w:rsidRDefault="00E4478A">
      <w:pPr>
        <w:pStyle w:val="ConsPlusNormal"/>
        <w:ind w:firstLine="540"/>
        <w:jc w:val="both"/>
      </w:pPr>
      <w:r>
        <w:t>37. Помещение, в котором предоставляется государственная услуга, зал ожидания, место для заполнения заявления о предоставлении государственной услуги должно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в электронном виде или на бумажном носителе:</w:t>
      </w:r>
    </w:p>
    <w:p w:rsidR="00E4478A" w:rsidRDefault="00E4478A">
      <w:pPr>
        <w:pStyle w:val="ConsPlusNormal"/>
        <w:spacing w:before="200"/>
        <w:ind w:firstLine="540"/>
        <w:jc w:val="both"/>
      </w:pPr>
      <w:r>
        <w:t>копиям нормативных правовых актов, регулирующих деятельность по предоставлению государственной услуги;</w:t>
      </w:r>
    </w:p>
    <w:p w:rsidR="00E4478A" w:rsidRDefault="00E4478A">
      <w:pPr>
        <w:pStyle w:val="ConsPlusNormal"/>
        <w:spacing w:before="200"/>
        <w:ind w:firstLine="540"/>
        <w:jc w:val="both"/>
      </w:pPr>
      <w:r>
        <w:t>копии Административного регламента.</w:t>
      </w:r>
    </w:p>
    <w:p w:rsidR="00E4478A" w:rsidRDefault="00E4478A">
      <w:pPr>
        <w:pStyle w:val="ConsPlusNormal"/>
        <w:spacing w:before="200"/>
        <w:ind w:firstLine="540"/>
        <w:jc w:val="both"/>
      </w:pPr>
      <w:r>
        <w:t>38.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Региональном портале, на официальном сайте уполномоченного органа в сети "Интернет".</w:t>
      </w:r>
    </w:p>
    <w:p w:rsidR="00E4478A" w:rsidRDefault="00E4478A">
      <w:pPr>
        <w:pStyle w:val="ConsPlusNormal"/>
        <w:spacing w:before="20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E4478A" w:rsidRDefault="00E4478A">
      <w:pPr>
        <w:pStyle w:val="ConsPlusNormal"/>
        <w:spacing w:before="200"/>
        <w:ind w:firstLine="540"/>
        <w:jc w:val="both"/>
      </w:pPr>
      <w:r>
        <w:t>39.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и инвалидов.</w:t>
      </w:r>
    </w:p>
    <w:p w:rsidR="00E4478A" w:rsidRDefault="00E4478A">
      <w:pPr>
        <w:pStyle w:val="ConsPlusNormal"/>
        <w:spacing w:before="200"/>
        <w:ind w:firstLine="540"/>
        <w:jc w:val="both"/>
      </w:pPr>
      <w:r>
        <w:t>40. В соответствии с законодательством Российской Федерации о социальной защите инвалидов указанным лицам обеспечиваются:</w:t>
      </w:r>
    </w:p>
    <w:p w:rsidR="00E4478A" w:rsidRDefault="00E4478A">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E4478A" w:rsidRDefault="00E4478A">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478A" w:rsidRDefault="00E4478A">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E4478A" w:rsidRDefault="00E4478A">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E4478A" w:rsidRDefault="00E4478A">
      <w:pPr>
        <w:pStyle w:val="ConsPlusNormal"/>
        <w:spacing w:before="20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478A" w:rsidRDefault="00E4478A">
      <w:pPr>
        <w:pStyle w:val="ConsPlusNormal"/>
        <w:spacing w:before="200"/>
        <w:ind w:firstLine="540"/>
        <w:jc w:val="both"/>
      </w:pPr>
      <w:r>
        <w:t>допуск сурдопереводчика и тифлосурдопереводчика;</w:t>
      </w:r>
    </w:p>
    <w:p w:rsidR="00E4478A" w:rsidRDefault="00E4478A">
      <w:pPr>
        <w:pStyle w:val="ConsPlusNormal"/>
        <w:spacing w:before="20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9">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&lt;10&gt;;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&lt;10&gt; Зарегистрирован Министерством юстиции Российской Федерации 21 июля 2015 г., регистрационный N 38115.</w:t>
      </w:r>
    </w:p>
    <w:p w:rsidR="00E4478A" w:rsidRDefault="00E4478A">
      <w:pPr>
        <w:pStyle w:val="ConsPlusNormal"/>
        <w:jc w:val="both"/>
      </w:pPr>
    </w:p>
    <w:p w:rsidR="00E4478A" w:rsidRDefault="00E4478A">
      <w:pPr>
        <w:pStyle w:val="ConsPlusNormal"/>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E4478A" w:rsidRDefault="00E4478A">
      <w:pPr>
        <w:pStyle w:val="ConsPlusNormal"/>
        <w:spacing w:before="20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со </w:t>
      </w:r>
      <w:hyperlink r:id="rId50">
        <w:r>
          <w:rPr>
            <w:color w:val="0000FF"/>
          </w:rPr>
          <w:t>статьей 15</w:t>
        </w:r>
      </w:hyperlink>
      <w:r>
        <w:t xml:space="preserve"> Федерального закона от 24 ноября 1995 г. N 181-ФЗ "О социальной защите инвалидов в Российской Федерации" &lt;11&gt; должен принимать меры для обеспечения доступа инвалидов к месту предоставления государственной услуги либо обеспечить ее предоставление по месту жительства инвалида или в дистанционном режиме.</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&lt;11&gt; Собрание законодательства Российской Федерации, 1995, N 48, ст. 4563; 2021, N 22, ст. 3687.</w:t>
      </w:r>
    </w:p>
    <w:p w:rsidR="00E4478A" w:rsidRDefault="00E4478A">
      <w:pPr>
        <w:pStyle w:val="ConsPlusNormal"/>
        <w:jc w:val="both"/>
      </w:pPr>
    </w:p>
    <w:p w:rsidR="00E4478A" w:rsidRDefault="00E4478A">
      <w:pPr>
        <w:pStyle w:val="ConsPlusTitle"/>
        <w:jc w:val="center"/>
        <w:outlineLvl w:val="2"/>
      </w:pPr>
      <w:r>
        <w:t>Показатели качества и доступности государственной услуги</w:t>
      </w:r>
    </w:p>
    <w:p w:rsidR="00E4478A" w:rsidRDefault="00E4478A">
      <w:pPr>
        <w:pStyle w:val="ConsPlusNormal"/>
        <w:jc w:val="both"/>
      </w:pPr>
    </w:p>
    <w:p w:rsidR="00E4478A" w:rsidRDefault="00E4478A">
      <w:pPr>
        <w:pStyle w:val="ConsPlusNormal"/>
        <w:ind w:firstLine="540"/>
        <w:jc w:val="both"/>
      </w:pPr>
      <w:r>
        <w:t>41. К показателям качества государственной услуги относятся:</w:t>
      </w:r>
    </w:p>
    <w:p w:rsidR="00E4478A" w:rsidRDefault="00E4478A">
      <w:pPr>
        <w:pStyle w:val="ConsPlusNormal"/>
        <w:spacing w:before="20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E4478A" w:rsidRDefault="00E4478A">
      <w:pPr>
        <w:pStyle w:val="ConsPlusNormal"/>
        <w:spacing w:before="200"/>
        <w:ind w:firstLine="540"/>
        <w:jc w:val="both"/>
      </w:pPr>
      <w:r>
        <w:t>время ожидания ответа на подачу заявления;</w:t>
      </w:r>
    </w:p>
    <w:p w:rsidR="00E4478A" w:rsidRDefault="00E4478A">
      <w:pPr>
        <w:pStyle w:val="ConsPlusNormal"/>
        <w:spacing w:before="20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478A" w:rsidRDefault="00E4478A">
      <w:pPr>
        <w:pStyle w:val="ConsPlusNormal"/>
        <w:spacing w:before="20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E4478A" w:rsidRDefault="00E4478A">
      <w:pPr>
        <w:pStyle w:val="ConsPlusNormal"/>
        <w:spacing w:before="200"/>
        <w:ind w:firstLine="540"/>
        <w:jc w:val="both"/>
      </w:pPr>
      <w:r>
        <w:t>допуск сурдопереводчика и тифлосурдопереводчика;</w:t>
      </w:r>
    </w:p>
    <w:p w:rsidR="00E4478A" w:rsidRDefault="00E4478A">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rsidR="00E4478A" w:rsidRDefault="00E4478A">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w:t>
      </w:r>
    </w:p>
    <w:p w:rsidR="00E4478A" w:rsidRDefault="00E4478A">
      <w:pPr>
        <w:pStyle w:val="ConsPlusNormal"/>
        <w:spacing w:before="20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E4478A" w:rsidRDefault="00E4478A">
      <w:pPr>
        <w:pStyle w:val="ConsPlusNormal"/>
        <w:spacing w:before="200"/>
        <w:ind w:firstLine="540"/>
        <w:jc w:val="both"/>
      </w:pPr>
      <w:r>
        <w:t>отсутствие обоснованных жалоб на действие (бездействие) должностных лиц и их отношение к заявителям;</w:t>
      </w:r>
    </w:p>
    <w:p w:rsidR="00E4478A" w:rsidRDefault="00E4478A">
      <w:pPr>
        <w:pStyle w:val="ConsPlusNormal"/>
        <w:spacing w:before="20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E4478A" w:rsidRDefault="00E4478A">
      <w:pPr>
        <w:pStyle w:val="ConsPlusNormal"/>
        <w:spacing w:before="200"/>
        <w:ind w:firstLine="540"/>
        <w:jc w:val="both"/>
      </w:pPr>
      <w:r>
        <w:lastRenderedPageBreak/>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E4478A" w:rsidRDefault="00E4478A">
      <w:pPr>
        <w:pStyle w:val="ConsPlusNormal"/>
        <w:spacing w:before="200"/>
        <w:ind w:firstLine="540"/>
        <w:jc w:val="both"/>
      </w:pPr>
      <w:r>
        <w:t>удобство процедур предоставления государственной услуги, включая процедуры записи на прием, подачу заявления, оплаты обязательных платежей;</w:t>
      </w:r>
    </w:p>
    <w:p w:rsidR="00E4478A" w:rsidRDefault="00E4478A">
      <w:pPr>
        <w:pStyle w:val="ConsPlusNormal"/>
        <w:spacing w:before="200"/>
        <w:ind w:firstLine="540"/>
        <w:jc w:val="both"/>
      </w:pPr>
      <w:r>
        <w:t>возможность заявителю оценить качество предоставления государственной услуги;</w:t>
      </w:r>
    </w:p>
    <w:p w:rsidR="00E4478A" w:rsidRDefault="00E4478A">
      <w:pPr>
        <w:pStyle w:val="ConsPlusNormal"/>
        <w:spacing w:before="200"/>
        <w:ind w:firstLine="540"/>
        <w:jc w:val="both"/>
      </w:pPr>
      <w:r>
        <w:t>возможность получения государственной услуги в соответствии с вариантом;</w:t>
      </w:r>
    </w:p>
    <w:p w:rsidR="00E4478A" w:rsidRDefault="00E4478A">
      <w:pPr>
        <w:pStyle w:val="ConsPlusNormal"/>
        <w:spacing w:before="200"/>
        <w:ind w:firstLine="540"/>
        <w:jc w:val="both"/>
      </w:pPr>
      <w:r>
        <w:t>предоставление государственной услуги в соответствии с вариантом предоставления государственной услуги;</w:t>
      </w:r>
    </w:p>
    <w:p w:rsidR="00E4478A" w:rsidRDefault="00E4478A">
      <w:pPr>
        <w:pStyle w:val="ConsPlusNormal"/>
        <w:spacing w:before="200"/>
        <w:ind w:firstLine="540"/>
        <w:jc w:val="both"/>
      </w:pPr>
      <w:r>
        <w:t>принятие мер, направленных на восстановление нарушенных прав, свобод и законных интересов заявителей;</w:t>
      </w:r>
    </w:p>
    <w:p w:rsidR="00E4478A" w:rsidRDefault="00E4478A">
      <w:pPr>
        <w:pStyle w:val="ConsPlusNormal"/>
        <w:spacing w:before="200"/>
        <w:ind w:firstLine="540"/>
        <w:jc w:val="both"/>
      </w:pPr>
      <w:r>
        <w:t>создание условий для удовлетворенности заявителей качеством государственной услуги;</w:t>
      </w:r>
    </w:p>
    <w:p w:rsidR="00E4478A" w:rsidRDefault="00E4478A">
      <w:pPr>
        <w:pStyle w:val="ConsPlusNormal"/>
        <w:spacing w:before="20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E4478A" w:rsidRDefault="00E4478A">
      <w:pPr>
        <w:pStyle w:val="ConsPlusNormal"/>
        <w:spacing w:before="20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E4478A" w:rsidRDefault="00E4478A">
      <w:pPr>
        <w:pStyle w:val="ConsPlusNormal"/>
        <w:spacing w:before="200"/>
        <w:ind w:firstLine="540"/>
        <w:jc w:val="both"/>
      </w:pPr>
      <w:r>
        <w:t>42. К показателям доступности предоставления государственной услуги относятся:</w:t>
      </w:r>
    </w:p>
    <w:p w:rsidR="00E4478A" w:rsidRDefault="00E4478A">
      <w:pPr>
        <w:pStyle w:val="ConsPlusNormal"/>
        <w:spacing w:before="20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E4478A" w:rsidRDefault="00E4478A">
      <w:pPr>
        <w:pStyle w:val="ConsPlusNormal"/>
        <w:spacing w:before="20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E4478A" w:rsidRDefault="00E4478A">
      <w:pPr>
        <w:pStyle w:val="ConsPlusNormal"/>
        <w:spacing w:before="200"/>
        <w:ind w:firstLine="540"/>
        <w:jc w:val="both"/>
      </w:pPr>
      <w:r>
        <w:t>полнота и доступность информации о местах, порядке и сроках предоставления государственной услуги;</w:t>
      </w:r>
    </w:p>
    <w:p w:rsidR="00E4478A" w:rsidRDefault="00E4478A">
      <w:pPr>
        <w:pStyle w:val="ConsPlusNormal"/>
        <w:spacing w:before="200"/>
        <w:ind w:firstLine="540"/>
        <w:jc w:val="both"/>
      </w:pPr>
      <w:r>
        <w:t>предоставление возможности получения информации о ходе предоставления государственной услуги в электронной форме;</w:t>
      </w:r>
    </w:p>
    <w:p w:rsidR="00E4478A" w:rsidRDefault="00E4478A">
      <w:pPr>
        <w:pStyle w:val="ConsPlusNormal"/>
        <w:spacing w:before="200"/>
        <w:ind w:firstLine="540"/>
        <w:jc w:val="both"/>
      </w:pPr>
      <w:r>
        <w:t>доступность инструментов совершения в электронном виде платежей, необходимых для получения государственной услуги;</w:t>
      </w:r>
    </w:p>
    <w:p w:rsidR="00E4478A" w:rsidRDefault="00E4478A">
      <w:pPr>
        <w:pStyle w:val="ConsPlusNormal"/>
        <w:spacing w:before="200"/>
        <w:ind w:firstLine="540"/>
        <w:jc w:val="both"/>
      </w:pPr>
      <w: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E4478A" w:rsidRDefault="00E4478A">
      <w:pPr>
        <w:pStyle w:val="ConsPlusNormal"/>
        <w:spacing w:before="200"/>
        <w:ind w:firstLine="540"/>
        <w:jc w:val="both"/>
      </w:pPr>
      <w:r>
        <w:t>доступность электронных форм документов, необходимых для предоставления государственной услуги;</w:t>
      </w:r>
    </w:p>
    <w:p w:rsidR="00E4478A" w:rsidRDefault="00E4478A">
      <w:pPr>
        <w:pStyle w:val="ConsPlusNormal"/>
        <w:spacing w:before="200"/>
        <w:ind w:firstLine="540"/>
        <w:jc w:val="both"/>
      </w:pPr>
      <w:r>
        <w:t>возможность выбора заявителем формы обращения за предоставлением государственной услуги по предоставлению временной лицензии, прекращению действия лицензии;</w:t>
      </w:r>
    </w:p>
    <w:p w:rsidR="00E4478A" w:rsidRDefault="00E4478A">
      <w:pPr>
        <w:pStyle w:val="ConsPlusNormal"/>
        <w:spacing w:before="200"/>
        <w:ind w:firstLine="540"/>
        <w:jc w:val="both"/>
      </w:pPr>
      <w:r>
        <w:t>возможность подачи заявления о предоставлении государственной услуги в электронной форме с помощью Единого портала.</w:t>
      </w:r>
    </w:p>
    <w:p w:rsidR="00E4478A" w:rsidRDefault="00E4478A">
      <w:pPr>
        <w:pStyle w:val="ConsPlusNormal"/>
        <w:spacing w:before="200"/>
        <w:ind w:firstLine="540"/>
        <w:jc w:val="both"/>
      </w:pPr>
      <w:r>
        <w:t>43. В процессе предоставления государственной услуги заявитель взаимодействует с должностными лицами уполномоченного органа:</w:t>
      </w:r>
    </w:p>
    <w:p w:rsidR="00E4478A" w:rsidRDefault="00E4478A">
      <w:pPr>
        <w:pStyle w:val="ConsPlusNormal"/>
        <w:spacing w:before="200"/>
        <w:ind w:firstLine="540"/>
        <w:jc w:val="both"/>
      </w:pPr>
      <w:r>
        <w:t>при подаче заявления о государственной аккредитации, в том числе через Единый портал, Региональный портал, информационную систему уполномоченного органа, и при получении свидетельства;</w:t>
      </w:r>
    </w:p>
    <w:p w:rsidR="00E4478A" w:rsidRDefault="00E4478A">
      <w:pPr>
        <w:pStyle w:val="ConsPlusNormal"/>
        <w:spacing w:before="200"/>
        <w:ind w:firstLine="540"/>
        <w:jc w:val="both"/>
      </w:pPr>
      <w:r>
        <w:t>при подаче заявления о переоформлении свидетельства, в том числе через Единый портал, Региональный портал, информационную систему уполномоченного органа, и при получении переоформленного свидетельства;</w:t>
      </w:r>
    </w:p>
    <w:p w:rsidR="00E4478A" w:rsidRDefault="00E4478A">
      <w:pPr>
        <w:pStyle w:val="ConsPlusNormal"/>
        <w:spacing w:before="200"/>
        <w:ind w:firstLine="540"/>
        <w:jc w:val="both"/>
      </w:pPr>
      <w:r>
        <w:lastRenderedPageBreak/>
        <w:t>при подаче заявления о выдаче временного свидетельства, в том числе через Единый портал, Региональный портал, информационную систему уполномоченного органа, и при получении временного свидетельства;</w:t>
      </w:r>
    </w:p>
    <w:p w:rsidR="00E4478A" w:rsidRDefault="00E4478A">
      <w:pPr>
        <w:pStyle w:val="ConsPlusNormal"/>
        <w:spacing w:before="200"/>
        <w:ind w:firstLine="540"/>
        <w:jc w:val="both"/>
      </w:pPr>
      <w:r>
        <w:t>при подаче заявления о предоставлении дубликата свидетельства, в том числе через Единый портал, Региональный портал, информационную систему уполномоченного органа, и при получении дубликата свидетельства;</w:t>
      </w:r>
    </w:p>
    <w:p w:rsidR="00E4478A" w:rsidRDefault="00E4478A">
      <w:pPr>
        <w:pStyle w:val="ConsPlusNormal"/>
        <w:spacing w:before="200"/>
        <w:ind w:firstLine="540"/>
        <w:jc w:val="both"/>
      </w:pPr>
      <w:r>
        <w:t>при подаче заявления об исправлении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при информировании заявителя по вопросам предоставления государственной услуги по телефону.</w:t>
      </w:r>
    </w:p>
    <w:p w:rsidR="00E4478A" w:rsidRDefault="00E4478A">
      <w:pPr>
        <w:pStyle w:val="ConsPlusNormal"/>
        <w:spacing w:before="200"/>
        <w:ind w:firstLine="540"/>
        <w:jc w:val="both"/>
      </w:pPr>
      <w:r>
        <w:t>44. Заявителю при предоставлении государственной услуги в электронной форме с использованием Единого портала, Регионального портала, информационной системы уполномоченного органа обеспечивается выполнение следующих действий:</w:t>
      </w:r>
    </w:p>
    <w:p w:rsidR="00E4478A" w:rsidRDefault="00E4478A">
      <w:pPr>
        <w:pStyle w:val="ConsPlusNormal"/>
        <w:spacing w:before="200"/>
        <w:ind w:firstLine="540"/>
        <w:jc w:val="both"/>
      </w:pPr>
      <w:r>
        <w:t>получение информации о порядке и сроках предоставления государственной услуги;</w:t>
      </w:r>
    </w:p>
    <w:p w:rsidR="00E4478A" w:rsidRDefault="00E4478A">
      <w:pPr>
        <w:pStyle w:val="ConsPlusNormal"/>
        <w:spacing w:before="200"/>
        <w:ind w:firstLine="540"/>
        <w:jc w:val="both"/>
      </w:pPr>
      <w:r>
        <w:t>запись на прием в уполномоченный орган для подачи заявления о предоставлении государственной услуги;</w:t>
      </w:r>
    </w:p>
    <w:p w:rsidR="00E4478A" w:rsidRDefault="00E4478A">
      <w:pPr>
        <w:pStyle w:val="ConsPlusNormal"/>
        <w:spacing w:before="200"/>
        <w:ind w:firstLine="540"/>
        <w:jc w:val="both"/>
      </w:pPr>
      <w:r>
        <w:t>формирование заявления о предоставлении государственной услуги;</w:t>
      </w:r>
    </w:p>
    <w:p w:rsidR="00E4478A" w:rsidRDefault="00E4478A">
      <w:pPr>
        <w:pStyle w:val="ConsPlusNormal"/>
        <w:spacing w:before="20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E4478A" w:rsidRDefault="00E4478A">
      <w:pPr>
        <w:pStyle w:val="ConsPlusNormal"/>
        <w:spacing w:before="200"/>
        <w:ind w:firstLine="540"/>
        <w:jc w:val="both"/>
      </w:pPr>
      <w:r>
        <w:t>оплата государственной пошлины за предоставление услуги (государственная пошлина за предоставление услуги не взимается в случае подачи в электронной форме заявления об исправлении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получение результата предоставления государственной услуги;</w:t>
      </w:r>
    </w:p>
    <w:p w:rsidR="00E4478A" w:rsidRDefault="00E4478A">
      <w:pPr>
        <w:pStyle w:val="ConsPlusNormal"/>
        <w:spacing w:before="200"/>
        <w:ind w:firstLine="540"/>
        <w:jc w:val="both"/>
      </w:pPr>
      <w:r>
        <w:t>получение сведений о ходе рассмотрения заявления о предоставлении государственной услуги;</w:t>
      </w:r>
    </w:p>
    <w:p w:rsidR="00E4478A" w:rsidRDefault="00E4478A">
      <w:pPr>
        <w:pStyle w:val="ConsPlusNormal"/>
        <w:spacing w:before="200"/>
        <w:ind w:firstLine="540"/>
        <w:jc w:val="both"/>
      </w:pPr>
      <w:r>
        <w:t>осуществление оценки качества предоставления государственной услуги;</w:t>
      </w:r>
    </w:p>
    <w:p w:rsidR="00E4478A" w:rsidRDefault="00E4478A">
      <w:pPr>
        <w:pStyle w:val="ConsPlusNormal"/>
        <w:spacing w:before="200"/>
        <w:ind w:firstLine="540"/>
        <w:jc w:val="both"/>
      </w:pPr>
      <w:r>
        <w:t>досудебное (внесудебное) обжалование решений уполномоченного органа и действий (бездействия) его должностных лиц.</w:t>
      </w:r>
    </w:p>
    <w:p w:rsidR="00E4478A" w:rsidRDefault="00E4478A">
      <w:pPr>
        <w:pStyle w:val="ConsPlusNormal"/>
        <w:spacing w:before="200"/>
        <w:ind w:firstLine="540"/>
        <w:jc w:val="both"/>
      </w:pPr>
      <w:r>
        <w:t>45.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4478A" w:rsidRDefault="00E4478A">
      <w:pPr>
        <w:pStyle w:val="ConsPlusNormal"/>
        <w:spacing w:before="200"/>
        <w:ind w:firstLine="540"/>
        <w:jc w:val="both"/>
      </w:pPr>
      <w:r>
        <w:t>46.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E4478A" w:rsidRDefault="00E4478A">
      <w:pPr>
        <w:pStyle w:val="ConsPlusNormal"/>
        <w:jc w:val="both"/>
      </w:pPr>
    </w:p>
    <w:p w:rsidR="00E4478A" w:rsidRDefault="00E4478A">
      <w:pPr>
        <w:pStyle w:val="ConsPlusTitle"/>
        <w:jc w:val="center"/>
        <w:outlineLvl w:val="2"/>
      </w:pPr>
      <w:r>
        <w:t>Иные требования к предоставлению государственной услуги</w:t>
      </w:r>
    </w:p>
    <w:p w:rsidR="00E4478A" w:rsidRDefault="00E4478A">
      <w:pPr>
        <w:pStyle w:val="ConsPlusNormal"/>
        <w:jc w:val="both"/>
      </w:pPr>
    </w:p>
    <w:p w:rsidR="00E4478A" w:rsidRDefault="00E4478A">
      <w:pPr>
        <w:pStyle w:val="ConsPlusNormal"/>
        <w:ind w:firstLine="540"/>
        <w:jc w:val="both"/>
      </w:pPr>
      <w:r>
        <w:t>47. Услуги, которые являются необходимыми и обязательными для предоставления государственной услуги, отсутствуют.</w:t>
      </w:r>
    </w:p>
    <w:p w:rsidR="00E4478A" w:rsidRDefault="00E4478A">
      <w:pPr>
        <w:pStyle w:val="ConsPlusNormal"/>
        <w:spacing w:before="200"/>
        <w:ind w:firstLine="540"/>
        <w:jc w:val="both"/>
      </w:pPr>
      <w:r>
        <w:t>48. Для предоставления государственной услуги используется реестр аккредитованных организаций.</w:t>
      </w:r>
    </w:p>
    <w:p w:rsidR="00E4478A" w:rsidRDefault="00E4478A">
      <w:pPr>
        <w:pStyle w:val="ConsPlusNormal"/>
        <w:jc w:val="both"/>
      </w:pPr>
    </w:p>
    <w:p w:rsidR="00E4478A" w:rsidRDefault="00E4478A">
      <w:pPr>
        <w:pStyle w:val="ConsPlusTitle"/>
        <w:jc w:val="center"/>
        <w:outlineLvl w:val="1"/>
      </w:pPr>
      <w:r>
        <w:t>III. Состав, последовательность и сроки выполнения</w:t>
      </w:r>
    </w:p>
    <w:p w:rsidR="00E4478A" w:rsidRDefault="00E4478A">
      <w:pPr>
        <w:pStyle w:val="ConsPlusTitle"/>
        <w:jc w:val="center"/>
      </w:pPr>
      <w:r>
        <w:t>административных процедур</w:t>
      </w:r>
    </w:p>
    <w:p w:rsidR="00E4478A" w:rsidRDefault="00E4478A">
      <w:pPr>
        <w:pStyle w:val="ConsPlusNormal"/>
        <w:jc w:val="both"/>
      </w:pPr>
    </w:p>
    <w:p w:rsidR="00E4478A" w:rsidRDefault="00E4478A">
      <w:pPr>
        <w:pStyle w:val="ConsPlusNormal"/>
        <w:ind w:firstLine="540"/>
        <w:jc w:val="both"/>
      </w:pPr>
      <w:r>
        <w:t>49. Настоящий раздел определяет требования к порядку выполнения административных процедур (действий) для следующих вариантов:</w:t>
      </w:r>
    </w:p>
    <w:p w:rsidR="00E4478A" w:rsidRDefault="00E4478A">
      <w:pPr>
        <w:pStyle w:val="ConsPlusNormal"/>
        <w:spacing w:before="200"/>
        <w:ind w:firstLine="540"/>
        <w:jc w:val="both"/>
      </w:pPr>
      <w:r>
        <w:t>49.1. Выдача свидетельства:</w:t>
      </w:r>
    </w:p>
    <w:p w:rsidR="00E4478A" w:rsidRDefault="00E4478A">
      <w:pPr>
        <w:pStyle w:val="ConsPlusNormal"/>
        <w:spacing w:before="200"/>
        <w:ind w:firstLine="540"/>
        <w:jc w:val="both"/>
      </w:pPr>
      <w:r>
        <w:lastRenderedPageBreak/>
        <w:t>вариант 1. Заявление о государственной аккредитации подано юридическим лицом (лицом, имеющим право без доверенности действовать от имени юридического лица; лицом, действующим от имени заявителя на основании доверенности);</w:t>
      </w:r>
    </w:p>
    <w:p w:rsidR="00E4478A" w:rsidRDefault="00E4478A">
      <w:pPr>
        <w:pStyle w:val="ConsPlusNormal"/>
        <w:spacing w:before="200"/>
        <w:ind w:firstLine="540"/>
        <w:jc w:val="both"/>
      </w:pPr>
      <w:r>
        <w:t>вариант 2. Заявление о государственной аккредитации подано индивидуальным предпринимателем (лицом, действующим от имени заявителя на основании доверенности).</w:t>
      </w:r>
    </w:p>
    <w:p w:rsidR="00E4478A" w:rsidRDefault="00E4478A">
      <w:pPr>
        <w:pStyle w:val="ConsPlusNormal"/>
        <w:spacing w:before="200"/>
        <w:ind w:firstLine="540"/>
        <w:jc w:val="both"/>
      </w:pPr>
      <w:r>
        <w:t>49.2. Переоформление свидетельства в связи с проведением государственной аккредитации в отношении ранее не аккредитованных образовательных программ:</w:t>
      </w:r>
    </w:p>
    <w:p w:rsidR="00E4478A" w:rsidRDefault="00E4478A">
      <w:pPr>
        <w:pStyle w:val="ConsPlusNormal"/>
        <w:spacing w:before="200"/>
        <w:ind w:firstLine="540"/>
        <w:jc w:val="both"/>
      </w:pPr>
      <w:r>
        <w:t>вариант 3. Заявление о переоформлении свидетельства подано юридическим лицом (лицом, имеющим право без доверенности действовать от имени юридического лица; лицом, действующим от имени заявителя на основании доверенности).</w:t>
      </w:r>
    </w:p>
    <w:p w:rsidR="00E4478A" w:rsidRDefault="00E4478A">
      <w:pPr>
        <w:pStyle w:val="ConsPlusNormal"/>
        <w:spacing w:before="200"/>
        <w:ind w:firstLine="540"/>
        <w:jc w:val="both"/>
      </w:pPr>
      <w:r>
        <w:t>вариант 4. Заявление о переоформлении свидетельства подано индивидуальным предпринимателем (лицом, действующим от имени заявителя на основании доверенности).</w:t>
      </w:r>
    </w:p>
    <w:p w:rsidR="00E4478A" w:rsidRDefault="00E4478A">
      <w:pPr>
        <w:pStyle w:val="ConsPlusNormal"/>
        <w:spacing w:before="200"/>
        <w:ind w:firstLine="540"/>
        <w:jc w:val="both"/>
      </w:pPr>
      <w:r>
        <w:t>49.3. Переоформление свидетельства в случае реорганизации (в форме преобразования, присоединения, слияния), изменения указанного в свидетельстве места нахождения или наименования заявителя - юридического лица или его филиала, изменении фамилии, имени, отчества (при наличии) заявителя - индивидуального предпринимателя, внесения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заявителем или его филиалом лишения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областей и видов профессиональной деятельности,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в случае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w:t>
      </w:r>
    </w:p>
    <w:p w:rsidR="00E4478A" w:rsidRDefault="00E4478A">
      <w:pPr>
        <w:pStyle w:val="ConsPlusNormal"/>
        <w:spacing w:before="200"/>
        <w:ind w:firstLine="540"/>
        <w:jc w:val="both"/>
      </w:pPr>
      <w:r>
        <w:t>вариант 5. Заявление о переоформлении свидетельства подано юридическим лицом (лицом, имеющим право без доверенности действовать от имени юридического лица; лицом, действующим от имени заявителя на основании доверенности).</w:t>
      </w:r>
    </w:p>
    <w:p w:rsidR="00E4478A" w:rsidRDefault="00E4478A">
      <w:pPr>
        <w:pStyle w:val="ConsPlusNormal"/>
        <w:spacing w:before="200"/>
        <w:ind w:firstLine="540"/>
        <w:jc w:val="both"/>
      </w:pPr>
      <w:r>
        <w:t>вариант 6. Заявление о переоформлении свидетельства подано индивидуальным предпринимателем (лицом, действующим от имени заявителя на основании доверенности).</w:t>
      </w:r>
    </w:p>
    <w:p w:rsidR="00E4478A" w:rsidRDefault="00E4478A">
      <w:pPr>
        <w:pStyle w:val="ConsPlusNormal"/>
        <w:spacing w:before="200"/>
        <w:ind w:firstLine="540"/>
        <w:jc w:val="both"/>
      </w:pPr>
      <w:r>
        <w:t>49.4. Выдача временного свидетельства:</w:t>
      </w:r>
    </w:p>
    <w:p w:rsidR="00E4478A" w:rsidRDefault="00E4478A">
      <w:pPr>
        <w:pStyle w:val="ConsPlusNormal"/>
        <w:spacing w:before="200"/>
        <w:ind w:firstLine="540"/>
        <w:jc w:val="both"/>
      </w:pPr>
      <w:r>
        <w:t>вариант 7. Заявление о выдаче временного свидетельства подано юридическим лицом (лицом, имеющим право без доверенности действовать от имени юридического лица; лицом, действующим от имени заявителя на основании доверенности).</w:t>
      </w:r>
    </w:p>
    <w:p w:rsidR="00E4478A" w:rsidRDefault="00E4478A">
      <w:pPr>
        <w:pStyle w:val="ConsPlusNormal"/>
        <w:spacing w:before="200"/>
        <w:ind w:firstLine="540"/>
        <w:jc w:val="both"/>
      </w:pPr>
      <w:r>
        <w:t>49.5. Предоставление дубликата свидетельства:</w:t>
      </w:r>
    </w:p>
    <w:p w:rsidR="00E4478A" w:rsidRDefault="00E4478A">
      <w:pPr>
        <w:pStyle w:val="ConsPlusNormal"/>
        <w:spacing w:before="200"/>
        <w:ind w:firstLine="540"/>
        <w:jc w:val="both"/>
      </w:pPr>
      <w:r>
        <w:t>вариант 8. Заявление о предоставлении дубликата свидетельства подано юридическим лицом (лицом, имеющим право без доверенности действовать от имени юридического лица; лицом, действующим от имени заявителя на основании доверенности).</w:t>
      </w:r>
    </w:p>
    <w:p w:rsidR="00E4478A" w:rsidRDefault="00E4478A">
      <w:pPr>
        <w:pStyle w:val="ConsPlusNormal"/>
        <w:spacing w:before="200"/>
        <w:ind w:firstLine="540"/>
        <w:jc w:val="both"/>
      </w:pPr>
      <w:r>
        <w:t>вариант 9. Заявление о предоставлении дубликата свидетельства подано индивидуальным предпринимателем (лицом, действующим от имени заявителя на основании доверенности).</w:t>
      </w:r>
    </w:p>
    <w:p w:rsidR="00E4478A" w:rsidRDefault="00E4478A">
      <w:pPr>
        <w:pStyle w:val="ConsPlusNormal"/>
        <w:spacing w:before="200"/>
        <w:ind w:firstLine="540"/>
        <w:jc w:val="both"/>
      </w:pPr>
      <w:r>
        <w:t>49.6. Исправление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 xml:space="preserve">вариант 10. Заявление об исправлении опечаток и (или) ошибок в выданных в результате предоставления государственной услуги документах подано юридическим лицом (лицом, имеющим право без доверенности действовать от имени юридического лица; лицом, действующим </w:t>
      </w:r>
      <w:r>
        <w:lastRenderedPageBreak/>
        <w:t>от имени заявителя на основании доверенности).</w:t>
      </w:r>
    </w:p>
    <w:p w:rsidR="00E4478A" w:rsidRDefault="00E4478A">
      <w:pPr>
        <w:pStyle w:val="ConsPlusNormal"/>
        <w:spacing w:before="200"/>
        <w:ind w:firstLine="540"/>
        <w:jc w:val="both"/>
      </w:pPr>
      <w:r>
        <w:t>вариант 11. Заявление об исправлении опечаток и (или) ошибок в выданных в результате предоставления государственной услуги документах подано индивидуальным предпринимателем (лицом, действующим от имени заявителя на основании доверенности).</w:t>
      </w:r>
    </w:p>
    <w:p w:rsidR="00E4478A" w:rsidRDefault="00E4478A">
      <w:pPr>
        <w:pStyle w:val="ConsPlusNormal"/>
        <w:jc w:val="both"/>
      </w:pPr>
    </w:p>
    <w:p w:rsidR="00E4478A" w:rsidRDefault="00E4478A">
      <w:pPr>
        <w:pStyle w:val="ConsPlusTitle"/>
        <w:jc w:val="center"/>
        <w:outlineLvl w:val="2"/>
      </w:pPr>
      <w:r>
        <w:t>Профилирование заявителя</w:t>
      </w:r>
    </w:p>
    <w:p w:rsidR="00E4478A" w:rsidRDefault="00E4478A">
      <w:pPr>
        <w:pStyle w:val="ConsPlusNormal"/>
        <w:jc w:val="both"/>
      </w:pPr>
    </w:p>
    <w:p w:rsidR="00E4478A" w:rsidRDefault="00E4478A">
      <w:pPr>
        <w:pStyle w:val="ConsPlusNormal"/>
        <w:ind w:firstLine="540"/>
        <w:jc w:val="both"/>
      </w:pPr>
      <w:r>
        <w:t xml:space="preserve">50. Вариант определяется на основании результата государственной услуги, за предоставлением которого обратился указанный заявитель, путем его профилирования. Профилирование заявителя осуществляется должностным лицом уполномоченного органа или посредством Единого портала, Регионального портала, информационной системы уполномоченного органа и включает в себя вопросы, позволяющие выявить перечень признаков заявителя, установленных </w:t>
      </w:r>
      <w:hyperlink w:anchor="P1491">
        <w:r>
          <w:rPr>
            <w:color w:val="0000FF"/>
          </w:rPr>
          <w:t>таблицей N 1</w:t>
        </w:r>
      </w:hyperlink>
      <w:r>
        <w:t xml:space="preserve"> приложения N 1 к Административному регламенту.</w:t>
      </w:r>
    </w:p>
    <w:p w:rsidR="00E4478A" w:rsidRDefault="00E4478A">
      <w:pPr>
        <w:pStyle w:val="ConsPlusNormal"/>
        <w:spacing w:before="200"/>
        <w:ind w:firstLine="540"/>
        <w:jc w:val="both"/>
      </w:pPr>
      <w: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E4478A" w:rsidRDefault="00E4478A">
      <w:pPr>
        <w:pStyle w:val="ConsPlusNormal"/>
        <w:jc w:val="both"/>
      </w:pPr>
    </w:p>
    <w:p w:rsidR="00E4478A" w:rsidRDefault="00E4478A">
      <w:pPr>
        <w:pStyle w:val="ConsPlusTitle"/>
        <w:jc w:val="center"/>
        <w:outlineLvl w:val="3"/>
      </w:pPr>
      <w:r>
        <w:t>Вариант 1</w:t>
      </w:r>
    </w:p>
    <w:p w:rsidR="00E4478A" w:rsidRDefault="00E4478A">
      <w:pPr>
        <w:pStyle w:val="ConsPlusNormal"/>
        <w:jc w:val="both"/>
      </w:pPr>
    </w:p>
    <w:p w:rsidR="00E4478A" w:rsidRDefault="00E4478A">
      <w:pPr>
        <w:pStyle w:val="ConsPlusNormal"/>
        <w:ind w:firstLine="540"/>
        <w:jc w:val="both"/>
      </w:pPr>
      <w:r>
        <w:t>51. Максимальный срок предоставления государственной услуги в соответствии с данным вариантом составляет не более 25 дней со дня приема уполномоченным органом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E4478A" w:rsidRDefault="00E4478A">
      <w:pPr>
        <w:pStyle w:val="ConsPlusNormal"/>
        <w:spacing w:before="200"/>
        <w:ind w:firstLine="540"/>
        <w:jc w:val="both"/>
      </w:pPr>
      <w:r>
        <w:t>52. Результатом предоставления государственной услуги в соответствии с данным вариантом является выдача свидетельства.</w:t>
      </w:r>
    </w:p>
    <w:p w:rsidR="00E4478A" w:rsidRDefault="00E4478A">
      <w:pPr>
        <w:pStyle w:val="ConsPlusNormal"/>
        <w:spacing w:before="200"/>
        <w:ind w:firstLine="540"/>
        <w:jc w:val="both"/>
      </w:pPr>
      <w:r>
        <w:t xml:space="preserve">53.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178">
        <w:r>
          <w:rPr>
            <w:color w:val="0000FF"/>
          </w:rPr>
          <w:t>пунктами 23</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54.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проведение аккредитационной экспертизы;</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55. Основанием для начала административной процедуры является поступление в уполномоченный орган заявления и прилагаемых к нему документов.</w:t>
      </w:r>
    </w:p>
    <w:p w:rsidR="00E4478A" w:rsidRDefault="00E4478A">
      <w:pPr>
        <w:pStyle w:val="ConsPlusNormal"/>
        <w:spacing w:before="200"/>
        <w:ind w:firstLine="540"/>
        <w:jc w:val="both"/>
      </w:pPr>
      <w:bookmarkStart w:id="23" w:name="P383"/>
      <w:bookmarkEnd w:id="23"/>
      <w:r>
        <w:t>56.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E4478A" w:rsidRDefault="00E4478A">
      <w:pPr>
        <w:pStyle w:val="ConsPlusNormal"/>
        <w:spacing w:before="200"/>
        <w:ind w:firstLine="540"/>
        <w:jc w:val="both"/>
      </w:pPr>
      <w:r>
        <w:t xml:space="preserve">56.1. Заявление о государственной аккредитации, составленное согласно </w:t>
      </w:r>
      <w:hyperlink r:id="rId51">
        <w:r>
          <w:rPr>
            <w:color w:val="0000FF"/>
          </w:rPr>
          <w:t>приложению N 1</w:t>
        </w:r>
      </w:hyperlink>
      <w:r>
        <w:t xml:space="preserve"> к приказу Рособрнадзора N 1689.</w:t>
      </w:r>
    </w:p>
    <w:p w:rsidR="00E4478A" w:rsidRDefault="00E4478A">
      <w:pPr>
        <w:pStyle w:val="ConsPlusNormal"/>
        <w:spacing w:before="200"/>
        <w:ind w:firstLine="540"/>
        <w:jc w:val="both"/>
      </w:pPr>
      <w:r>
        <w:t>56.2. Основная образовательная программа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56.3. Сведения о реализации основных общеобразовательных программ, заявленных для государственной аккредитации, составленные согласно </w:t>
      </w:r>
      <w:hyperlink r:id="rId52">
        <w:r>
          <w:rPr>
            <w:color w:val="0000FF"/>
          </w:rPr>
          <w:t>приложению N 1</w:t>
        </w:r>
      </w:hyperlink>
      <w:r>
        <w:t xml:space="preserve"> к заявлению о государственной аккредитации, форма которого утверждена приказом Рособрнадзора N 1689 (в случае подачи заявления о государственной аккредитации в отношении основных </w:t>
      </w:r>
      <w:r>
        <w:lastRenderedPageBreak/>
        <w:t>общеобразовательных программ).</w:t>
      </w:r>
    </w:p>
    <w:p w:rsidR="00E4478A" w:rsidRDefault="00E4478A">
      <w:pPr>
        <w:pStyle w:val="ConsPlusNormal"/>
        <w:spacing w:before="200"/>
        <w:ind w:firstLine="540"/>
        <w:jc w:val="both"/>
      </w:pPr>
      <w:r>
        <w:t xml:space="preserve">56.4.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53">
        <w:r>
          <w:rPr>
            <w:color w:val="0000FF"/>
          </w:rPr>
          <w:t>приложению N 2</w:t>
        </w:r>
      </w:hyperlink>
      <w:r>
        <w:t xml:space="preserve"> к заявлению о государственной аккредитации, форма которого утверждена приказом Рособрнадзора N 1689 (в случае подачи заявления о государственной аккредитации в отношении основных образовательных программ среднего профессионального образования).</w:t>
      </w:r>
    </w:p>
    <w:p w:rsidR="00E4478A" w:rsidRDefault="00E4478A">
      <w:pPr>
        <w:pStyle w:val="ConsPlusNormal"/>
        <w:spacing w:before="200"/>
        <w:ind w:firstLine="540"/>
        <w:jc w:val="both"/>
      </w:pPr>
      <w:bookmarkStart w:id="24" w:name="P388"/>
      <w:bookmarkEnd w:id="24"/>
      <w:r>
        <w:t>57.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57.1. Документы, содержащие сведения о заявителе из Единого государственного реестра юридических лиц.</w:t>
      </w:r>
    </w:p>
    <w:p w:rsidR="00E4478A" w:rsidRDefault="00E4478A">
      <w:pPr>
        <w:pStyle w:val="ConsPlusNormal"/>
        <w:spacing w:before="200"/>
        <w:ind w:firstLine="540"/>
        <w:jc w:val="both"/>
      </w:pPr>
      <w:r>
        <w:t>57.2.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4478A" w:rsidRDefault="00E4478A">
      <w:pPr>
        <w:pStyle w:val="ConsPlusNormal"/>
        <w:spacing w:before="200"/>
        <w:ind w:firstLine="540"/>
        <w:jc w:val="both"/>
      </w:pPr>
      <w:r>
        <w:t>57.3.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58. Документы, указанные в </w:t>
      </w:r>
      <w:hyperlink w:anchor="P383">
        <w:r>
          <w:rPr>
            <w:color w:val="0000FF"/>
          </w:rPr>
          <w:t>пунктах 56</w:t>
        </w:r>
      </w:hyperlink>
      <w:r>
        <w:t xml:space="preserve"> - </w:t>
      </w:r>
      <w:hyperlink w:anchor="P388">
        <w:r>
          <w:rPr>
            <w:color w:val="0000FF"/>
          </w:rPr>
          <w:t>57</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59.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59.1.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59.2.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59.3.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60.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54">
        <w:r>
          <w:rPr>
            <w:color w:val="0000FF"/>
          </w:rPr>
          <w:t>кодексом</w:t>
        </w:r>
      </w:hyperlink>
      <w:r>
        <w:t xml:space="preserve"> Российской Федерации &lt;12&gt;.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&lt;12&gt;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61. Основания для отказа в приеме заявления и прилагаемых к нему документов не предусмотрены.</w:t>
      </w:r>
    </w:p>
    <w:p w:rsidR="00E4478A" w:rsidRDefault="00E4478A">
      <w:pPr>
        <w:pStyle w:val="ConsPlusNormal"/>
        <w:spacing w:before="200"/>
        <w:ind w:firstLine="540"/>
        <w:jc w:val="both"/>
      </w:pPr>
      <w:r>
        <w:t>62.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E4478A" w:rsidRDefault="00E4478A">
      <w:pPr>
        <w:pStyle w:val="ConsPlusNormal"/>
        <w:spacing w:before="200"/>
        <w:ind w:firstLine="540"/>
        <w:jc w:val="both"/>
      </w:pPr>
      <w:r>
        <w:t>Возможность подачи заявления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63.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lastRenderedPageBreak/>
        <w:t xml:space="preserve">64.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5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w:t>
      </w:r>
    </w:p>
    <w:p w:rsidR="00E4478A" w:rsidRDefault="00E4478A">
      <w:pPr>
        <w:pStyle w:val="ConsPlusNormal"/>
        <w:spacing w:before="200"/>
        <w:ind w:firstLine="540"/>
        <w:jc w:val="both"/>
      </w:pPr>
      <w:r>
        <w:t xml:space="preserve">65. В случае отсутствия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ответственный исполнитель в срок, не превышающий 5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заявления и прилагаемых к нему документов вручается представителю заявителя, или направляется заказным почтовым отправлением с уведомлением о вручении, или направляется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66.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w:t>
      </w:r>
    </w:p>
    <w:p w:rsidR="00E4478A" w:rsidRDefault="00E4478A">
      <w:pPr>
        <w:pStyle w:val="ConsPlusNormal"/>
        <w:spacing w:before="200"/>
        <w:ind w:firstLine="540"/>
        <w:jc w:val="both"/>
      </w:pPr>
      <w:r>
        <w:t xml:space="preserve">67. В случае выявления наличия оснований,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и прилагаемых к нему документов направляет уведомление об отказе в предоставлении государственной услуги в зависимости от способа подачи заявления и прилагаемых к нему документов способом, обеспечивающим подтверждение его получения,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или вручает представителю заявителя, а также возвращает заявителю (представителю заявителя) заявление и прилагаемые к нему документы,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68. 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69.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179">
        <w:r>
          <w:rPr>
            <w:color w:val="0000FF"/>
          </w:rPr>
          <w:t>подпунктах 23.1</w:t>
        </w:r>
      </w:hyperlink>
      <w:r>
        <w:t xml:space="preserve"> - </w:t>
      </w:r>
      <w:hyperlink w:anchor="P184">
        <w:r>
          <w:rPr>
            <w:color w:val="0000FF"/>
          </w:rPr>
          <w:t>23.6 пункта 23</w:t>
        </w:r>
      </w:hyperlink>
      <w:r>
        <w:t xml:space="preserve">, </w:t>
      </w:r>
      <w:hyperlink w:anchor="P230">
        <w:r>
          <w:rPr>
            <w:color w:val="0000FF"/>
          </w:rPr>
          <w:t>пункте 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70. Основанием для начала административной процедуры является заявление и прилагаемые к нему документы.</w:t>
      </w:r>
    </w:p>
    <w:p w:rsidR="00E4478A" w:rsidRDefault="00E4478A">
      <w:pPr>
        <w:pStyle w:val="ConsPlusNormal"/>
        <w:spacing w:before="200"/>
        <w:ind w:firstLine="540"/>
        <w:jc w:val="both"/>
      </w:pPr>
      <w:r>
        <w:t>71.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72.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25" w:name="P422"/>
      <w:bookmarkEnd w:id="25"/>
      <w:r>
        <w:t>73. Для предоставления государственной услуги необходимо направление следующих межведомственных запросов:</w:t>
      </w:r>
    </w:p>
    <w:p w:rsidR="00E4478A" w:rsidRDefault="00E4478A">
      <w:pPr>
        <w:pStyle w:val="ConsPlusNormal"/>
        <w:spacing w:before="200"/>
        <w:ind w:firstLine="540"/>
        <w:jc w:val="both"/>
      </w:pPr>
      <w:r>
        <w:t>73.1. Межведомственный запрос "Предоставление сведений из Единого государственного реестра юридических лиц". Поставщиком сведений является Федеральная налоговая служба.</w:t>
      </w:r>
    </w:p>
    <w:p w:rsidR="00E4478A" w:rsidRDefault="00E4478A">
      <w:pPr>
        <w:pStyle w:val="ConsPlusNormal"/>
        <w:spacing w:before="200"/>
        <w:ind w:firstLine="540"/>
        <w:jc w:val="both"/>
      </w:pPr>
      <w:r>
        <w:t>73.2.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E4478A" w:rsidRDefault="00E4478A">
      <w:pPr>
        <w:pStyle w:val="ConsPlusNormal"/>
        <w:spacing w:before="200"/>
        <w:ind w:firstLine="540"/>
        <w:jc w:val="both"/>
      </w:pPr>
      <w:r>
        <w:t>74. Максимальный срок для направления межведомственного запроса составляет 3 рабочих дня со дня приема заявления и прилагаемых к нему документов.</w:t>
      </w:r>
    </w:p>
    <w:p w:rsidR="00E4478A" w:rsidRDefault="00E4478A">
      <w:pPr>
        <w:pStyle w:val="ConsPlusNormal"/>
        <w:spacing w:before="200"/>
        <w:ind w:firstLine="540"/>
        <w:jc w:val="both"/>
      </w:pPr>
      <w:r>
        <w:t>75.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&lt;13&gt;.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&lt;13&gt; </w:t>
      </w:r>
      <w:hyperlink r:id="rId55">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 июня 2021 г. N 963 (Собрание законодательства Российской Федерации, 2021, N 26, ст. 4983) (далее - Правила N 963).</w:t>
      </w:r>
    </w:p>
    <w:p w:rsidR="00E4478A" w:rsidRDefault="00E4478A">
      <w:pPr>
        <w:pStyle w:val="ConsPlusNormal"/>
        <w:jc w:val="both"/>
      </w:pPr>
    </w:p>
    <w:p w:rsidR="00E4478A" w:rsidRDefault="00E4478A">
      <w:pPr>
        <w:pStyle w:val="ConsPlusNormal"/>
        <w:ind w:firstLine="540"/>
        <w:jc w:val="both"/>
      </w:pPr>
      <w:r>
        <w:t xml:space="preserve">76.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56">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&lt;14&gt;.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&lt;14&gt; Собрание законодательства Российской Федерации, 2010, N 38, ст. 4823; 2022, N 29, ст. 5498.</w:t>
      </w:r>
    </w:p>
    <w:p w:rsidR="00E4478A" w:rsidRDefault="00E4478A">
      <w:pPr>
        <w:pStyle w:val="ConsPlusNormal"/>
        <w:jc w:val="both"/>
      </w:pPr>
    </w:p>
    <w:p w:rsidR="00E4478A" w:rsidRDefault="00E4478A">
      <w:pPr>
        <w:pStyle w:val="ConsPlusNormal"/>
        <w:ind w:firstLine="540"/>
        <w:jc w:val="both"/>
      </w:pPr>
      <w:r>
        <w:t>77.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78. Межведомственное информационное взаимодействие может осуществляться на бумажном носителе:</w:t>
      </w:r>
    </w:p>
    <w:p w:rsidR="00E4478A" w:rsidRDefault="00E4478A">
      <w:pPr>
        <w:pStyle w:val="ConsPlusNormal"/>
        <w:spacing w:before="20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4478A" w:rsidRDefault="00E4478A">
      <w:pPr>
        <w:pStyle w:val="ConsPlusNormal"/>
        <w:spacing w:before="200"/>
        <w:ind w:firstLine="540"/>
        <w:jc w:val="both"/>
      </w:pPr>
      <w:r>
        <w:t>при необходимости представления оригиналов документов на бумажном носителе при направлении межведомственного запроса &lt;15&gt;.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&lt;15&gt; </w:t>
      </w:r>
      <w:hyperlink r:id="rId57">
        <w:r>
          <w:rPr>
            <w:color w:val="0000FF"/>
          </w:rPr>
          <w:t>Пункт 5</w:t>
        </w:r>
      </w:hyperlink>
      <w:r>
        <w:t xml:space="preserve"> Правил N 963.</w:t>
      </w:r>
    </w:p>
    <w:p w:rsidR="00E4478A" w:rsidRDefault="00E4478A">
      <w:pPr>
        <w:pStyle w:val="ConsPlusNormal"/>
        <w:jc w:val="both"/>
      </w:pPr>
    </w:p>
    <w:p w:rsidR="00E4478A" w:rsidRDefault="00E4478A">
      <w:pPr>
        <w:pStyle w:val="ConsPlusNormal"/>
        <w:ind w:firstLine="540"/>
        <w:jc w:val="both"/>
      </w:pPr>
      <w:r>
        <w:lastRenderedPageBreak/>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E4478A" w:rsidRDefault="00E4478A">
      <w:pPr>
        <w:pStyle w:val="ConsPlusNormal"/>
        <w:spacing w:before="20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E4478A" w:rsidRDefault="00E4478A">
      <w:pPr>
        <w:pStyle w:val="ConsPlusNormal"/>
        <w:spacing w:before="200"/>
        <w:ind w:firstLine="540"/>
        <w:jc w:val="both"/>
      </w:pPr>
      <w:r>
        <w:t xml:space="preserve">79.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58">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80.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26" w:name="P445"/>
      <w:bookmarkEnd w:id="26"/>
      <w:r>
        <w:t>81.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t xml:space="preserve">82. Критерием принятия решения по административной процедуре является наличие или отсутствие сведений, указанных в </w:t>
      </w:r>
      <w:hyperlink w:anchor="P422">
        <w:r>
          <w:rPr>
            <w:color w:val="0000FF"/>
          </w:rPr>
          <w:t>пунктах 73</w:t>
        </w:r>
      </w:hyperlink>
      <w:r>
        <w:t xml:space="preserve">, </w:t>
      </w:r>
      <w:hyperlink w:anchor="P445">
        <w:r>
          <w:rPr>
            <w:color w:val="0000FF"/>
          </w:rPr>
          <w:t>81</w:t>
        </w:r>
      </w:hyperlink>
      <w:r>
        <w:t xml:space="preserve"> Административного регламента.</w:t>
      </w:r>
    </w:p>
    <w:p w:rsidR="00E4478A" w:rsidRDefault="00E4478A">
      <w:pPr>
        <w:pStyle w:val="ConsPlusNormal"/>
        <w:spacing w:before="200"/>
        <w:ind w:firstLine="540"/>
        <w:jc w:val="both"/>
      </w:pPr>
      <w:r>
        <w:t>83.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84.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Проведение аккредитационной экспертизы</w:t>
      </w:r>
    </w:p>
    <w:p w:rsidR="00E4478A" w:rsidRDefault="00E4478A">
      <w:pPr>
        <w:pStyle w:val="ConsPlusNormal"/>
        <w:jc w:val="both"/>
      </w:pPr>
    </w:p>
    <w:p w:rsidR="00E4478A" w:rsidRDefault="00E4478A">
      <w:pPr>
        <w:pStyle w:val="ConsPlusNormal"/>
        <w:ind w:firstLine="540"/>
        <w:jc w:val="both"/>
      </w:pPr>
      <w:r>
        <w:t>85. Основанием для начала административной процедуры является принятие заявления и прилагаемых к нему документов к рассмотрению.</w:t>
      </w:r>
    </w:p>
    <w:p w:rsidR="00E4478A" w:rsidRDefault="00E4478A">
      <w:pPr>
        <w:pStyle w:val="ConsPlusNormal"/>
        <w:spacing w:before="200"/>
        <w:ind w:firstLine="540"/>
        <w:jc w:val="both"/>
      </w:pPr>
      <w:r>
        <w:t>86.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4478A" w:rsidRDefault="00E4478A">
      <w:pPr>
        <w:pStyle w:val="ConsPlusNormal"/>
        <w:spacing w:before="20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аккредитационным показателям.</w:t>
      </w:r>
    </w:p>
    <w:p w:rsidR="00E4478A" w:rsidRDefault="00E4478A">
      <w:pPr>
        <w:pStyle w:val="ConsPlusNormal"/>
        <w:spacing w:before="200"/>
        <w:ind w:firstLine="540"/>
        <w:jc w:val="both"/>
      </w:pPr>
      <w:r>
        <w:t>87. Аккредитационная экспертиза проводится с выездом экспертной группы к заявителю или без выезда.</w:t>
      </w:r>
    </w:p>
    <w:p w:rsidR="00E4478A" w:rsidRDefault="00E4478A">
      <w:pPr>
        <w:pStyle w:val="ConsPlusNormal"/>
        <w:spacing w:before="200"/>
        <w:ind w:firstLine="540"/>
        <w:jc w:val="both"/>
      </w:pPr>
      <w:r>
        <w:t xml:space="preserve">88. Аккредитационная экспертиза проводится с выездом экспертной группы к заявителю, за исключением случая, предусмотренного </w:t>
      </w:r>
      <w:hyperlink w:anchor="P457">
        <w:r>
          <w:rPr>
            <w:color w:val="0000FF"/>
          </w:rPr>
          <w:t>пунктом 89</w:t>
        </w:r>
      </w:hyperlink>
      <w:r>
        <w:t xml:space="preserve"> Административного регламента.</w:t>
      </w:r>
    </w:p>
    <w:p w:rsidR="00E4478A" w:rsidRDefault="00E4478A">
      <w:pPr>
        <w:pStyle w:val="ConsPlusNormal"/>
        <w:spacing w:before="200"/>
        <w:ind w:firstLine="540"/>
        <w:jc w:val="both"/>
      </w:pPr>
      <w:bookmarkStart w:id="27" w:name="P457"/>
      <w:bookmarkEnd w:id="27"/>
      <w:r>
        <w:t>89.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 реализуется исключительно с применением электронного обучения, дистанционных образовательных технологий.</w:t>
      </w:r>
    </w:p>
    <w:p w:rsidR="00E4478A" w:rsidRDefault="00E4478A">
      <w:pPr>
        <w:pStyle w:val="ConsPlusNormal"/>
        <w:spacing w:before="200"/>
        <w:ind w:firstLine="540"/>
        <w:jc w:val="both"/>
      </w:pPr>
      <w:r>
        <w:t>90. В течение 5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в течение 3 рабочих дней со дня его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В распорядительном акте указываются:</w:t>
      </w:r>
    </w:p>
    <w:p w:rsidR="00E4478A" w:rsidRDefault="00E4478A">
      <w:pPr>
        <w:pStyle w:val="ConsPlusNormal"/>
        <w:spacing w:before="200"/>
        <w:ind w:firstLine="540"/>
        <w:jc w:val="both"/>
      </w:pPr>
      <w:r>
        <w:lastRenderedPageBreak/>
        <w:t>полное наименование уполномоченного органа;</w:t>
      </w:r>
    </w:p>
    <w:p w:rsidR="00E4478A" w:rsidRDefault="00E4478A">
      <w:pPr>
        <w:pStyle w:val="ConsPlusNormal"/>
        <w:spacing w:before="200"/>
        <w:ind w:firstLine="540"/>
        <w:jc w:val="both"/>
      </w:pPr>
      <w:r>
        <w:t>полное наименование заявителя;</w:t>
      </w:r>
    </w:p>
    <w:p w:rsidR="00E4478A" w:rsidRDefault="00E4478A">
      <w:pPr>
        <w:pStyle w:val="ConsPlusNormal"/>
        <w:spacing w:before="200"/>
        <w:ind w:firstLine="540"/>
        <w:jc w:val="both"/>
      </w:pPr>
      <w:r>
        <w:t>даты начала и окончания проведения аккредитационной экспертизы;</w:t>
      </w:r>
    </w:p>
    <w:p w:rsidR="00E4478A" w:rsidRDefault="00E4478A">
      <w:pPr>
        <w:pStyle w:val="ConsPlusNormal"/>
        <w:spacing w:before="200"/>
        <w:ind w:firstLine="540"/>
        <w:jc w:val="both"/>
      </w:pPr>
      <w:r>
        <w:t>срок проведения аккредитационной экспертизы;</w:t>
      </w:r>
    </w:p>
    <w:p w:rsidR="00E4478A" w:rsidRDefault="00E4478A">
      <w:pPr>
        <w:pStyle w:val="ConsPlusNormal"/>
        <w:spacing w:before="20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E4478A" w:rsidRDefault="00E4478A">
      <w:pPr>
        <w:pStyle w:val="ConsPlusNormal"/>
        <w:spacing w:before="20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E4478A" w:rsidRDefault="00E4478A">
      <w:pPr>
        <w:pStyle w:val="ConsPlusNormal"/>
        <w:spacing w:before="20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&lt;16&gt;.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&lt;16&gt; </w:t>
      </w:r>
      <w:hyperlink r:id="rId59">
        <w:r>
          <w:rPr>
            <w:color w:val="0000FF"/>
          </w:rPr>
          <w:t>Пункт 22</w:t>
        </w:r>
      </w:hyperlink>
      <w:r>
        <w:t xml:space="preserve"> Положения о государственной аккредитации.</w:t>
      </w:r>
    </w:p>
    <w:p w:rsidR="00E4478A" w:rsidRDefault="00E4478A">
      <w:pPr>
        <w:pStyle w:val="ConsPlusNormal"/>
        <w:jc w:val="both"/>
      </w:pPr>
    </w:p>
    <w:p w:rsidR="00E4478A" w:rsidRDefault="00E4478A">
      <w:pPr>
        <w:pStyle w:val="ConsPlusNormal"/>
        <w:ind w:firstLine="540"/>
        <w:jc w:val="both"/>
      </w:pPr>
      <w:r>
        <w:t>91.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E4478A" w:rsidRDefault="00E4478A">
      <w:pPr>
        <w:pStyle w:val="ConsPlusNormal"/>
        <w:spacing w:before="200"/>
        <w:ind w:firstLine="540"/>
        <w:jc w:val="both"/>
      </w:pPr>
      <w:r>
        <w:t xml:space="preserve">92. Привлечение и отбор экспертов и экспертных организаций для проведения аккредитационной экспертизы осуществляются в соответствии с </w:t>
      </w:r>
      <w:hyperlink r:id="rId60">
        <w:r>
          <w:rPr>
            <w:color w:val="0000FF"/>
          </w:rPr>
          <w:t>приказом</w:t>
        </w:r>
      </w:hyperlink>
      <w:r>
        <w:t xml:space="preserve"> Федеральной службы по надзору в сфере образования и науки от 18 января 2022 г. N 35 "Об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&lt;17&gt; (далее - приказ Рособрнадзора N 35).</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&lt;17&gt; Зарегистрирован Министерством юстиции Российской Федерации 21 февраля 2022 г., регистрационный N 67388.</w:t>
      </w:r>
    </w:p>
    <w:p w:rsidR="00E4478A" w:rsidRDefault="00E4478A">
      <w:pPr>
        <w:pStyle w:val="ConsPlusNormal"/>
        <w:jc w:val="both"/>
      </w:pPr>
    </w:p>
    <w:p w:rsidR="00E4478A" w:rsidRDefault="00E4478A">
      <w:pPr>
        <w:pStyle w:val="ConsPlusNormal"/>
        <w:ind w:firstLine="540"/>
        <w:jc w:val="both"/>
      </w:pPr>
      <w:r>
        <w:t>93. 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уполномоченным органом субъекта Российской Федерации, на территории которого находится соответствующий филиал.</w:t>
      </w:r>
    </w:p>
    <w:p w:rsidR="00E4478A" w:rsidRDefault="00E4478A">
      <w:pPr>
        <w:pStyle w:val="ConsPlusNormal"/>
        <w:spacing w:before="200"/>
        <w:ind w:firstLine="540"/>
        <w:jc w:val="both"/>
      </w:pPr>
      <w:r>
        <w:t xml:space="preserve">94.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форме, утвержденной </w:t>
      </w:r>
      <w:hyperlink r:id="rId61">
        <w:r>
          <w:rPr>
            <w:color w:val="0000FF"/>
          </w:rPr>
          <w:t>приказом</w:t>
        </w:r>
      </w:hyperlink>
      <w:r>
        <w:t xml:space="preserve"> Рособрнадзора от 29 марта 2022 г. N 469 "Об утверждении форм отчета об аккредитационной экспертизе и заключения экспертной группы" &lt;18&gt; (далее - приказ Рособрнадзора N 469).</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&lt;18&gt; Зарегистрирован Министерством юстиции Российской Федерации 20 июня 2022 г., регистрационный N 68911.</w:t>
      </w:r>
    </w:p>
    <w:p w:rsidR="00E4478A" w:rsidRDefault="00E4478A">
      <w:pPr>
        <w:pStyle w:val="ConsPlusNormal"/>
        <w:jc w:val="both"/>
      </w:pPr>
    </w:p>
    <w:p w:rsidR="00E4478A" w:rsidRDefault="00E4478A">
      <w:pPr>
        <w:pStyle w:val="ConsPlusNormal"/>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форме, установленной </w:t>
      </w:r>
      <w:hyperlink r:id="rId62">
        <w:r>
          <w:rPr>
            <w:color w:val="0000FF"/>
          </w:rPr>
          <w:t>приказом</w:t>
        </w:r>
      </w:hyperlink>
      <w:r>
        <w:t xml:space="preserve"> Рособрнадзора N 469.</w:t>
      </w:r>
    </w:p>
    <w:p w:rsidR="00E4478A" w:rsidRDefault="00E4478A">
      <w:pPr>
        <w:pStyle w:val="ConsPlusNormal"/>
        <w:spacing w:before="200"/>
        <w:ind w:firstLine="540"/>
        <w:jc w:val="both"/>
      </w:pPr>
      <w:r>
        <w:t>95.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следующие документы, содержащие сведения о проведенной аккредитационной экспертизе:</w:t>
      </w:r>
    </w:p>
    <w:p w:rsidR="00E4478A" w:rsidRDefault="00E4478A">
      <w:pPr>
        <w:pStyle w:val="ConsPlusNormal"/>
        <w:spacing w:before="200"/>
        <w:ind w:firstLine="540"/>
        <w:jc w:val="both"/>
      </w:pPr>
      <w:r>
        <w:lastRenderedPageBreak/>
        <w:t>заключение экспертной группы;</w:t>
      </w:r>
    </w:p>
    <w:p w:rsidR="00E4478A" w:rsidRDefault="00E4478A">
      <w:pPr>
        <w:pStyle w:val="ConsPlusNormal"/>
        <w:spacing w:before="200"/>
        <w:ind w:firstLine="540"/>
        <w:jc w:val="both"/>
      </w:pPr>
      <w:r>
        <w:t>отчет (отчеты) об аккредитационной экспертизе;</w:t>
      </w:r>
    </w:p>
    <w:p w:rsidR="00E4478A" w:rsidRDefault="00E4478A">
      <w:pPr>
        <w:pStyle w:val="ConsPlusNormal"/>
        <w:spacing w:before="200"/>
        <w:ind w:firstLine="540"/>
        <w:jc w:val="both"/>
      </w:pPr>
      <w:r>
        <w:t>документы и материалы, подтверждающие выявленное в ходе аккредитационной экспертизы несоответствие качества образования аккредитационным показателям (при наличии).</w:t>
      </w:r>
    </w:p>
    <w:p w:rsidR="00E4478A" w:rsidRDefault="00E4478A">
      <w:pPr>
        <w:pStyle w:val="ConsPlusNormal"/>
        <w:spacing w:before="200"/>
        <w:ind w:firstLine="540"/>
        <w:jc w:val="both"/>
      </w:pPr>
      <w:r>
        <w:t>96. Уполномоченный орган в течение 5 рабочих дней со дня получения заключения экспертной группы, составленного по результатам аккредитационной экспертизы, способом, обеспечивающим подтверждение получения, направляет заявителю его копию заказным почтовым отправлением с уведомлением о вручении или в форме электронного документа посредством Единого портала, или Регионального портала, или информационной системы уполномоченного органа или вручает его копию представителю заявителя, а также размещает его на своем официальном сайте в сети "Интернет".</w:t>
      </w:r>
    </w:p>
    <w:p w:rsidR="00E4478A" w:rsidRDefault="00E4478A">
      <w:pPr>
        <w:pStyle w:val="ConsPlusNormal"/>
        <w:spacing w:before="200"/>
        <w:ind w:firstLine="540"/>
        <w:jc w:val="both"/>
      </w:pPr>
      <w:r>
        <w:t>97.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аккредитационной экспертизы, содержащий выводы 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по форме, установленной уполномоченным органом (далее - акт о результатах проведенной аккредитационной экспертизы).</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98.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4478A" w:rsidRDefault="00E4478A">
      <w:pPr>
        <w:pStyle w:val="ConsPlusNormal"/>
        <w:spacing w:before="20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 xml:space="preserve">отсутствие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99. Решение об отказе в предоставлении государственной услуги принимается при наличии одного из следующих критериев:</w:t>
      </w:r>
    </w:p>
    <w:p w:rsidR="00E4478A" w:rsidRDefault="00E4478A">
      <w:pPr>
        <w:pStyle w:val="ConsPlusNormal"/>
        <w:spacing w:before="20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 xml:space="preserve">наличие одного из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100.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E4478A" w:rsidRDefault="00E4478A">
      <w:pPr>
        <w:pStyle w:val="ConsPlusNormal"/>
        <w:spacing w:before="200"/>
        <w:ind w:firstLine="540"/>
        <w:jc w:val="both"/>
      </w:pPr>
      <w:r>
        <w:t>101. Принятие решения о предоставлении (отказе в предоставлении) государственной услуги осуществляется в срок, не превышающий 25 дней со дня принятия уполномоченным органом заявления и прилагаемых к нему документов.</w:t>
      </w:r>
    </w:p>
    <w:p w:rsidR="00E4478A" w:rsidRDefault="00E4478A">
      <w:pPr>
        <w:pStyle w:val="ConsPlusNormal"/>
        <w:spacing w:before="200"/>
        <w:ind w:firstLine="540"/>
        <w:jc w:val="both"/>
      </w:pPr>
      <w:r>
        <w:t xml:space="preserve">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w:t>
      </w:r>
      <w:r>
        <w:lastRenderedPageBreak/>
        <w:t>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t>102.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103. В день подписания руководителем (заместителем руководителя) уполномоченного органа приказа уполномоченного органа оформляются свидетельство 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104.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63">
        <w:r>
          <w:rPr>
            <w:color w:val="0000FF"/>
          </w:rPr>
          <w:t>подпунктами "а"</w:t>
        </w:r>
      </w:hyperlink>
      <w:r>
        <w:t xml:space="preserve"> - </w:t>
      </w:r>
      <w:hyperlink r:id="rId64">
        <w:r>
          <w:rPr>
            <w:color w:val="0000FF"/>
          </w:rPr>
          <w:t>"г"</w:t>
        </w:r>
      </w:hyperlink>
      <w:r>
        <w:t xml:space="preserve">, </w:t>
      </w:r>
      <w:hyperlink r:id="rId65">
        <w:r>
          <w:rPr>
            <w:color w:val="0000FF"/>
          </w:rPr>
          <w:t>"е"</w:t>
        </w:r>
      </w:hyperlink>
      <w:r>
        <w:t xml:space="preserve"> - </w:t>
      </w:r>
      <w:hyperlink r:id="rId66">
        <w:r>
          <w:rPr>
            <w:color w:val="0000FF"/>
          </w:rPr>
          <w:t>"з"</w:t>
        </w:r>
      </w:hyperlink>
      <w:r>
        <w:t xml:space="preserve">, </w:t>
      </w:r>
      <w:hyperlink r:id="rId67">
        <w:r>
          <w:rPr>
            <w:color w:val="0000FF"/>
          </w:rPr>
          <w:t>"к" пункта 11</w:t>
        </w:r>
      </w:hyperlink>
      <w:r>
        <w:t xml:space="preserve"> Правил N 438 &lt;19&gt;.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&lt;19&gt; </w:t>
      </w:r>
      <w:hyperlink r:id="rId68">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105. Уполномоченный орган в течение 5 рабочих дней со дня принятия решения о предоставлении государственной услуги вручает свидетельство 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106.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107.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2</w:t>
      </w:r>
    </w:p>
    <w:p w:rsidR="00E4478A" w:rsidRDefault="00E4478A">
      <w:pPr>
        <w:pStyle w:val="ConsPlusNormal"/>
        <w:jc w:val="both"/>
      </w:pPr>
    </w:p>
    <w:p w:rsidR="00E4478A" w:rsidRDefault="00E4478A">
      <w:pPr>
        <w:pStyle w:val="ConsPlusNormal"/>
        <w:ind w:firstLine="540"/>
        <w:jc w:val="both"/>
      </w:pPr>
      <w:r>
        <w:t>108. Максимальный срок предоставления государственной услуги в соответствии с данным вариантом составляет не более 25 дней со дня приема уполномоченным органом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E4478A" w:rsidRDefault="00E4478A">
      <w:pPr>
        <w:pStyle w:val="ConsPlusNormal"/>
        <w:spacing w:before="200"/>
        <w:ind w:firstLine="540"/>
        <w:jc w:val="both"/>
      </w:pPr>
      <w:r>
        <w:t>109. Результатом предоставления государственной услуги в соответствии с данным вариантом является выдача свидетельства.</w:t>
      </w:r>
    </w:p>
    <w:p w:rsidR="00E4478A" w:rsidRDefault="00E4478A">
      <w:pPr>
        <w:pStyle w:val="ConsPlusNormal"/>
        <w:spacing w:before="200"/>
        <w:ind w:firstLine="540"/>
        <w:jc w:val="both"/>
      </w:pPr>
      <w:r>
        <w:t xml:space="preserve">110. Основаниями для отказа в предоставлении государственной услуги в соответствии с данным вариантом являются наличие одного из оснований, установленных </w:t>
      </w:r>
      <w:hyperlink w:anchor="P178">
        <w:r>
          <w:rPr>
            <w:color w:val="0000FF"/>
          </w:rPr>
          <w:t>пунктами 23</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111.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проведение аккредитационной экспертизы;</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 xml:space="preserve">112. Основанием для начала административной процедуры является поступление в </w:t>
      </w:r>
      <w:r>
        <w:lastRenderedPageBreak/>
        <w:t>уполномоченный орган заявления и прилагаемых к нему документов.</w:t>
      </w:r>
    </w:p>
    <w:p w:rsidR="00E4478A" w:rsidRDefault="00E4478A">
      <w:pPr>
        <w:pStyle w:val="ConsPlusNormal"/>
        <w:spacing w:before="200"/>
        <w:ind w:firstLine="540"/>
        <w:jc w:val="both"/>
      </w:pPr>
      <w:bookmarkStart w:id="28" w:name="P528"/>
      <w:bookmarkEnd w:id="28"/>
      <w:r>
        <w:t>113.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E4478A" w:rsidRDefault="00E4478A">
      <w:pPr>
        <w:pStyle w:val="ConsPlusNormal"/>
        <w:spacing w:before="200"/>
        <w:ind w:firstLine="540"/>
        <w:jc w:val="both"/>
      </w:pPr>
      <w:r>
        <w:t xml:space="preserve">113.1. Заявление о государственной аккредитации, составленное согласно </w:t>
      </w:r>
      <w:hyperlink r:id="rId69">
        <w:r>
          <w:rPr>
            <w:color w:val="0000FF"/>
          </w:rPr>
          <w:t>приложению N 1</w:t>
        </w:r>
      </w:hyperlink>
      <w:r>
        <w:t xml:space="preserve"> к приказу Рособрнадзора N 1689.</w:t>
      </w:r>
    </w:p>
    <w:p w:rsidR="00E4478A" w:rsidRDefault="00E4478A">
      <w:pPr>
        <w:pStyle w:val="ConsPlusNormal"/>
        <w:spacing w:before="200"/>
        <w:ind w:firstLine="540"/>
        <w:jc w:val="both"/>
      </w:pPr>
      <w:r>
        <w:t>113.2. Основная образовательная программа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113.3. Сведения о реализации основных общеобразовательных программ, заявленных для государственной аккредитации, составленные согласно </w:t>
      </w:r>
      <w:hyperlink r:id="rId70">
        <w:r>
          <w:rPr>
            <w:color w:val="0000FF"/>
          </w:rPr>
          <w:t>приложению N 1</w:t>
        </w:r>
      </w:hyperlink>
      <w:r>
        <w:t xml:space="preserve"> к заявлению о государственной аккредитации, форма которого утверждена приказом Рособрнадзора N 1689.</w:t>
      </w:r>
    </w:p>
    <w:p w:rsidR="00E4478A" w:rsidRDefault="00E4478A">
      <w:pPr>
        <w:pStyle w:val="ConsPlusNormal"/>
        <w:spacing w:before="200"/>
        <w:ind w:firstLine="540"/>
        <w:jc w:val="both"/>
      </w:pPr>
      <w:bookmarkStart w:id="29" w:name="P532"/>
      <w:bookmarkEnd w:id="29"/>
      <w:r>
        <w:t>114.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114.1. Документы, содержащие сведения о заявителе из Единого государственного реестра индивидуальных предпринимателей.</w:t>
      </w:r>
    </w:p>
    <w:p w:rsidR="00E4478A" w:rsidRDefault="00E4478A">
      <w:pPr>
        <w:pStyle w:val="ConsPlusNormal"/>
        <w:spacing w:before="200"/>
        <w:ind w:firstLine="540"/>
        <w:jc w:val="both"/>
      </w:pPr>
      <w:r>
        <w:t>114.2.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115. Документы, указанные в </w:t>
      </w:r>
      <w:hyperlink w:anchor="P528">
        <w:r>
          <w:rPr>
            <w:color w:val="0000FF"/>
          </w:rPr>
          <w:t>пунктах 113</w:t>
        </w:r>
      </w:hyperlink>
      <w:r>
        <w:t xml:space="preserve"> - </w:t>
      </w:r>
      <w:hyperlink w:anchor="P532">
        <w:r>
          <w:rPr>
            <w:color w:val="0000FF"/>
          </w:rPr>
          <w:t>114</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116.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116.1.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116.2.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116.3.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117.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71">
        <w:r>
          <w:rPr>
            <w:color w:val="0000FF"/>
          </w:rPr>
          <w:t>кодексом</w:t>
        </w:r>
      </w:hyperlink>
      <w:r>
        <w:t xml:space="preserve"> Российской Федерации &lt;20&gt;.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&lt;20&gt;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118. Основания для отказа в приеме заявления не предусмотрены.</w:t>
      </w:r>
    </w:p>
    <w:p w:rsidR="00E4478A" w:rsidRDefault="00E4478A">
      <w:pPr>
        <w:pStyle w:val="ConsPlusNormal"/>
        <w:spacing w:before="200"/>
        <w:ind w:firstLine="540"/>
        <w:jc w:val="both"/>
      </w:pPr>
      <w:r>
        <w:t>119.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E4478A" w:rsidRDefault="00E4478A">
      <w:pPr>
        <w:pStyle w:val="ConsPlusNormal"/>
        <w:spacing w:before="200"/>
        <w:ind w:firstLine="540"/>
        <w:jc w:val="both"/>
      </w:pPr>
      <w:r>
        <w:t>Возможность подачи заявления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120. Поступившее в уполномоченный орган заявление регистрируется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lastRenderedPageBreak/>
        <w:t xml:space="preserve">121.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5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w:t>
      </w:r>
    </w:p>
    <w:p w:rsidR="00E4478A" w:rsidRDefault="00E4478A">
      <w:pPr>
        <w:pStyle w:val="ConsPlusNormal"/>
        <w:spacing w:before="200"/>
        <w:ind w:firstLine="540"/>
        <w:jc w:val="both"/>
      </w:pPr>
      <w:r>
        <w:t xml:space="preserve">122. В случае отсутствия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ответственный исполнитель в срок, не превышающий 5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заявления и прилагаемых к нему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123.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w:t>
      </w:r>
    </w:p>
    <w:p w:rsidR="00E4478A" w:rsidRDefault="00E4478A">
      <w:pPr>
        <w:pStyle w:val="ConsPlusNormal"/>
        <w:spacing w:before="200"/>
        <w:ind w:firstLine="540"/>
        <w:jc w:val="both"/>
      </w:pPr>
      <w:r>
        <w:t xml:space="preserve">124. В случае выявления наличия оснований,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и прилагаемых к нему документов заявителю в зависимости от способа подачи заявления и прилагаемых к нему документов направляется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такого уведомления, посредством Единого портала, или Регионального портала, или информационной системы уполномоченного органа или вручается представителю заявителя, а также заявителю (представителю заявителя) возвращаются заявление и прилагаемые к нему документы.</w:t>
      </w:r>
    </w:p>
    <w:p w:rsidR="00E4478A" w:rsidRDefault="00E4478A">
      <w:pPr>
        <w:pStyle w:val="ConsPlusNormal"/>
        <w:spacing w:before="200"/>
        <w:ind w:firstLine="540"/>
        <w:jc w:val="both"/>
      </w:pPr>
      <w:r>
        <w:t>125.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направляется на адрес его электронной почты.</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126.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179">
        <w:r>
          <w:rPr>
            <w:color w:val="0000FF"/>
          </w:rPr>
          <w:t>подпунктах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пункте 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127. Основанием для начала административной процедуры является заявление и прилагаемые к нему документы.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128.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30" w:name="P565"/>
      <w:bookmarkEnd w:id="30"/>
      <w:r>
        <w:t>129.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E4478A" w:rsidRDefault="00E4478A">
      <w:pPr>
        <w:pStyle w:val="ConsPlusNormal"/>
        <w:spacing w:before="200"/>
        <w:ind w:firstLine="540"/>
        <w:jc w:val="both"/>
      </w:pPr>
      <w:r>
        <w:t>130. Максимальный срок для направления межведомственного запроса составляет 3 рабочих дня со дня приема заявления о государственной аккредитации и прилагаемых к нему документов.</w:t>
      </w:r>
    </w:p>
    <w:p w:rsidR="00E4478A" w:rsidRDefault="00E4478A">
      <w:pPr>
        <w:pStyle w:val="ConsPlusNormal"/>
        <w:spacing w:before="200"/>
        <w:ind w:firstLine="540"/>
        <w:jc w:val="both"/>
      </w:pPr>
      <w:r>
        <w:t>131.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&lt;21&gt;.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&lt;21&gt; </w:t>
      </w:r>
      <w:hyperlink r:id="rId72">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132.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73">
        <w:r>
          <w:rPr>
            <w:color w:val="0000FF"/>
          </w:rPr>
          <w:t>Положением</w:t>
        </w:r>
      </w:hyperlink>
      <w:r>
        <w:t xml:space="preserve"> о СМЭВ.</w:t>
      </w:r>
    </w:p>
    <w:p w:rsidR="00E4478A" w:rsidRDefault="00E4478A">
      <w:pPr>
        <w:pStyle w:val="ConsPlusNormal"/>
        <w:spacing w:before="200"/>
        <w:ind w:firstLine="540"/>
        <w:jc w:val="both"/>
      </w:pPr>
      <w:r>
        <w:t>133.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134.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74">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135.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31" w:name="P575"/>
      <w:bookmarkEnd w:id="31"/>
      <w:r>
        <w:t>136.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t xml:space="preserve">137. Критерием принятия решения по административной процедуре является наличие или отсутствие сведений, указанных в </w:t>
      </w:r>
      <w:hyperlink w:anchor="P565">
        <w:r>
          <w:rPr>
            <w:color w:val="0000FF"/>
          </w:rPr>
          <w:t>пунктах 129</w:t>
        </w:r>
      </w:hyperlink>
      <w:r>
        <w:t xml:space="preserve">, </w:t>
      </w:r>
      <w:hyperlink w:anchor="P575">
        <w:r>
          <w:rPr>
            <w:color w:val="0000FF"/>
          </w:rPr>
          <w:t>136</w:t>
        </w:r>
      </w:hyperlink>
      <w:r>
        <w:t xml:space="preserve"> Административного регламента.</w:t>
      </w:r>
    </w:p>
    <w:p w:rsidR="00E4478A" w:rsidRDefault="00E4478A">
      <w:pPr>
        <w:pStyle w:val="ConsPlusNormal"/>
        <w:spacing w:before="200"/>
        <w:ind w:firstLine="540"/>
        <w:jc w:val="both"/>
      </w:pPr>
      <w:r>
        <w:t>138.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139.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Проведение аккредитационной экспертизы</w:t>
      </w:r>
    </w:p>
    <w:p w:rsidR="00E4478A" w:rsidRDefault="00E4478A">
      <w:pPr>
        <w:pStyle w:val="ConsPlusNormal"/>
        <w:jc w:val="both"/>
      </w:pPr>
    </w:p>
    <w:p w:rsidR="00E4478A" w:rsidRDefault="00E4478A">
      <w:pPr>
        <w:pStyle w:val="ConsPlusNormal"/>
        <w:ind w:firstLine="540"/>
        <w:jc w:val="both"/>
      </w:pPr>
      <w:r>
        <w:t>140. Основанием для начала административной процедуры является принятие заявления и прилагаемых к нему документов к рассмотрению.</w:t>
      </w:r>
    </w:p>
    <w:p w:rsidR="00E4478A" w:rsidRDefault="00E4478A">
      <w:pPr>
        <w:pStyle w:val="ConsPlusNormal"/>
        <w:spacing w:before="200"/>
        <w:ind w:firstLine="540"/>
        <w:jc w:val="both"/>
      </w:pPr>
      <w:r>
        <w:lastRenderedPageBreak/>
        <w:t>141.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4478A" w:rsidRDefault="00E4478A">
      <w:pPr>
        <w:pStyle w:val="ConsPlusNormal"/>
        <w:spacing w:before="20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аккредитационным показателям.</w:t>
      </w:r>
    </w:p>
    <w:p w:rsidR="00E4478A" w:rsidRDefault="00E4478A">
      <w:pPr>
        <w:pStyle w:val="ConsPlusNormal"/>
        <w:spacing w:before="200"/>
        <w:ind w:firstLine="540"/>
        <w:jc w:val="both"/>
      </w:pPr>
      <w:r>
        <w:t>142. Аккредитационная экспертиза проводится с выездом экспертной группы к заявителю или без выезда.</w:t>
      </w:r>
    </w:p>
    <w:p w:rsidR="00E4478A" w:rsidRDefault="00E4478A">
      <w:pPr>
        <w:pStyle w:val="ConsPlusNormal"/>
        <w:spacing w:before="200"/>
        <w:ind w:firstLine="540"/>
        <w:jc w:val="both"/>
      </w:pPr>
      <w:r>
        <w:t xml:space="preserve">143. Аккредитационная экспертиза проводится с выездом экспертной группы к заявителю, за исключением случая, предусмотренного </w:t>
      </w:r>
      <w:hyperlink w:anchor="P587">
        <w:r>
          <w:rPr>
            <w:color w:val="0000FF"/>
          </w:rPr>
          <w:t>пунктом 144</w:t>
        </w:r>
      </w:hyperlink>
      <w:r>
        <w:t xml:space="preserve"> Административного регламента.</w:t>
      </w:r>
    </w:p>
    <w:p w:rsidR="00E4478A" w:rsidRDefault="00E4478A">
      <w:pPr>
        <w:pStyle w:val="ConsPlusNormal"/>
        <w:spacing w:before="200"/>
        <w:ind w:firstLine="540"/>
        <w:jc w:val="both"/>
      </w:pPr>
      <w:bookmarkStart w:id="32" w:name="P587"/>
      <w:bookmarkEnd w:id="32"/>
      <w:r>
        <w:t>144.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 реализуется исключительно с применением электронного обучения, дистанционных образовательных технологий.</w:t>
      </w:r>
    </w:p>
    <w:p w:rsidR="00E4478A" w:rsidRDefault="00E4478A">
      <w:pPr>
        <w:pStyle w:val="ConsPlusNormal"/>
        <w:spacing w:before="200"/>
        <w:ind w:firstLine="540"/>
        <w:jc w:val="both"/>
      </w:pPr>
      <w:r>
        <w:t>145. В течение 5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в течение 3 рабочих дней со дня его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В распорядительном акте указываются:</w:t>
      </w:r>
    </w:p>
    <w:p w:rsidR="00E4478A" w:rsidRDefault="00E4478A">
      <w:pPr>
        <w:pStyle w:val="ConsPlusNormal"/>
        <w:spacing w:before="200"/>
        <w:ind w:firstLine="540"/>
        <w:jc w:val="both"/>
      </w:pPr>
      <w:r>
        <w:t>полное наименование уполномоченного органа;</w:t>
      </w:r>
    </w:p>
    <w:p w:rsidR="00E4478A" w:rsidRDefault="00E4478A">
      <w:pPr>
        <w:pStyle w:val="ConsPlusNormal"/>
        <w:spacing w:before="200"/>
        <w:ind w:firstLine="540"/>
        <w:jc w:val="both"/>
      </w:pPr>
      <w:r>
        <w:t>фамилия, имя и отчество (при наличии) заявителя;</w:t>
      </w:r>
    </w:p>
    <w:p w:rsidR="00E4478A" w:rsidRDefault="00E4478A">
      <w:pPr>
        <w:pStyle w:val="ConsPlusNormal"/>
        <w:spacing w:before="200"/>
        <w:ind w:firstLine="540"/>
        <w:jc w:val="both"/>
      </w:pPr>
      <w:r>
        <w:t>даты начала и окончания проведения аккредитационной экспертизы;</w:t>
      </w:r>
    </w:p>
    <w:p w:rsidR="00E4478A" w:rsidRDefault="00E4478A">
      <w:pPr>
        <w:pStyle w:val="ConsPlusNormal"/>
        <w:spacing w:before="200"/>
        <w:ind w:firstLine="540"/>
        <w:jc w:val="both"/>
      </w:pPr>
      <w:r>
        <w:t>срок проведения аккредитационной экспертизы;</w:t>
      </w:r>
    </w:p>
    <w:p w:rsidR="00E4478A" w:rsidRDefault="00E4478A">
      <w:pPr>
        <w:pStyle w:val="ConsPlusNormal"/>
        <w:spacing w:before="20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E4478A" w:rsidRDefault="00E4478A">
      <w:pPr>
        <w:pStyle w:val="ConsPlusNormal"/>
        <w:spacing w:before="20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E4478A" w:rsidRDefault="00E4478A">
      <w:pPr>
        <w:pStyle w:val="ConsPlusNormal"/>
        <w:spacing w:before="20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&lt;22&gt;.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&lt;22&gt; </w:t>
      </w:r>
      <w:hyperlink r:id="rId75">
        <w:r>
          <w:rPr>
            <w:color w:val="0000FF"/>
          </w:rPr>
          <w:t>Пункт 22</w:t>
        </w:r>
      </w:hyperlink>
      <w:r>
        <w:t xml:space="preserve"> Положения о государственной аккредитации.</w:t>
      </w:r>
    </w:p>
    <w:p w:rsidR="00E4478A" w:rsidRDefault="00E4478A">
      <w:pPr>
        <w:pStyle w:val="ConsPlusNormal"/>
        <w:jc w:val="both"/>
      </w:pPr>
    </w:p>
    <w:p w:rsidR="00E4478A" w:rsidRDefault="00E4478A">
      <w:pPr>
        <w:pStyle w:val="ConsPlusNormal"/>
        <w:ind w:firstLine="540"/>
        <w:jc w:val="both"/>
      </w:pPr>
      <w:r>
        <w:t>146.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E4478A" w:rsidRDefault="00E4478A">
      <w:pPr>
        <w:pStyle w:val="ConsPlusNormal"/>
        <w:spacing w:before="200"/>
        <w:ind w:firstLine="540"/>
        <w:jc w:val="both"/>
      </w:pPr>
      <w:r>
        <w:t xml:space="preserve">147. Привлечение и отбор экспертов и экспертных организаций для проведения аккредитационной экспертизы осуществляются в соответствии с </w:t>
      </w:r>
      <w:hyperlink r:id="rId76">
        <w:r>
          <w:rPr>
            <w:color w:val="0000FF"/>
          </w:rPr>
          <w:t>приказом</w:t>
        </w:r>
      </w:hyperlink>
      <w:r>
        <w:t xml:space="preserve"> Рособрнадзора N 35.</w:t>
      </w:r>
    </w:p>
    <w:p w:rsidR="00E4478A" w:rsidRDefault="00E4478A">
      <w:pPr>
        <w:pStyle w:val="ConsPlusNormal"/>
        <w:spacing w:before="200"/>
        <w:ind w:firstLine="540"/>
        <w:jc w:val="both"/>
      </w:pPr>
      <w:r>
        <w:t xml:space="preserve">148.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форме, утвержденной </w:t>
      </w:r>
      <w:hyperlink r:id="rId77">
        <w:r>
          <w:rPr>
            <w:color w:val="0000FF"/>
          </w:rPr>
          <w:t>приказом</w:t>
        </w:r>
      </w:hyperlink>
      <w:r>
        <w:t xml:space="preserve"> Рособрнадзора N 469.</w:t>
      </w:r>
    </w:p>
    <w:p w:rsidR="00E4478A" w:rsidRDefault="00E4478A">
      <w:pPr>
        <w:pStyle w:val="ConsPlusNormal"/>
        <w:spacing w:before="20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r>
        <w:lastRenderedPageBreak/>
        <w:t xml:space="preserve">форме, установленной </w:t>
      </w:r>
      <w:hyperlink r:id="rId78">
        <w:r>
          <w:rPr>
            <w:color w:val="0000FF"/>
          </w:rPr>
          <w:t>приказом</w:t>
        </w:r>
      </w:hyperlink>
      <w:r>
        <w:t xml:space="preserve"> Рособрнадзора N 469.</w:t>
      </w:r>
    </w:p>
    <w:p w:rsidR="00E4478A" w:rsidRDefault="00E4478A">
      <w:pPr>
        <w:pStyle w:val="ConsPlusNormal"/>
        <w:spacing w:before="200"/>
        <w:ind w:firstLine="540"/>
        <w:jc w:val="both"/>
      </w:pPr>
      <w:r>
        <w:t>149.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следующие документы, содержащие сведения о проведенной аккредитационной экспертизе:</w:t>
      </w:r>
    </w:p>
    <w:p w:rsidR="00E4478A" w:rsidRDefault="00E4478A">
      <w:pPr>
        <w:pStyle w:val="ConsPlusNormal"/>
        <w:spacing w:before="200"/>
        <w:ind w:firstLine="540"/>
        <w:jc w:val="both"/>
      </w:pPr>
      <w:r>
        <w:t>заключение экспертной группы;</w:t>
      </w:r>
    </w:p>
    <w:p w:rsidR="00E4478A" w:rsidRDefault="00E4478A">
      <w:pPr>
        <w:pStyle w:val="ConsPlusNormal"/>
        <w:spacing w:before="200"/>
        <w:ind w:firstLine="540"/>
        <w:jc w:val="both"/>
      </w:pPr>
      <w:r>
        <w:t>отчет (отчеты) об аккредитационной экспертизе;</w:t>
      </w:r>
    </w:p>
    <w:p w:rsidR="00E4478A" w:rsidRDefault="00E4478A">
      <w:pPr>
        <w:pStyle w:val="ConsPlusNormal"/>
        <w:spacing w:before="20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E4478A" w:rsidRDefault="00E4478A">
      <w:pPr>
        <w:pStyle w:val="ConsPlusNormal"/>
        <w:spacing w:before="200"/>
        <w:ind w:firstLine="540"/>
        <w:jc w:val="both"/>
      </w:pPr>
      <w:r>
        <w:t>150. Уполномоченный орган в течение 5 рабочих дней со дня получения заключения экспертной группы, составленного по результатам аккредитационной экспертизы, способом, обеспечивающим подтверждение получения, вручает его копию заявителю или направляет заказным почтовым отправлением с уведомлением о вручении либо в форме электронного документа посредством Единого портала, либо Регионального портала, либо информационной системы уполномоченного органа, а также размещает его на своем официальном сайте в сети "Интернет".</w:t>
      </w:r>
    </w:p>
    <w:p w:rsidR="00E4478A" w:rsidRDefault="00E4478A">
      <w:pPr>
        <w:pStyle w:val="ConsPlusNormal"/>
        <w:spacing w:before="200"/>
        <w:ind w:firstLine="540"/>
        <w:jc w:val="both"/>
      </w:pPr>
      <w:r>
        <w:t>151.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аккредитационной экспертизы.</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152.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4478A" w:rsidRDefault="00E4478A">
      <w:pPr>
        <w:pStyle w:val="ConsPlusNormal"/>
        <w:spacing w:before="20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 xml:space="preserve">отсутствие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153. Решение об отказе в предоставлении государственной услуги принимается при наличии одного из следующих критериев:</w:t>
      </w:r>
    </w:p>
    <w:p w:rsidR="00E4478A" w:rsidRDefault="00E4478A">
      <w:pPr>
        <w:pStyle w:val="ConsPlusNormal"/>
        <w:spacing w:before="20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 xml:space="preserve">наличие одного из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154.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E4478A" w:rsidRDefault="00E4478A">
      <w:pPr>
        <w:pStyle w:val="ConsPlusNormal"/>
        <w:spacing w:before="200"/>
        <w:ind w:firstLine="540"/>
        <w:jc w:val="both"/>
      </w:pPr>
      <w:r>
        <w:t>155. Принятие решения о предоставлении (отказе в предоставлении) государственной услуги осуществляется в срок, не превышающий 25 дней со дня принятия уполномоченным органом заявления о проведении государственной аккредитации и прилагаемых к нему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lastRenderedPageBreak/>
        <w:t>156.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157. В день подписания руководителем (заместителем руководителя) уполномоченного органа приказа уполномоченного органа оформляются свидетельство 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158.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79">
        <w:r>
          <w:rPr>
            <w:color w:val="0000FF"/>
          </w:rPr>
          <w:t>подпунктами "а"</w:t>
        </w:r>
      </w:hyperlink>
      <w:r>
        <w:t xml:space="preserve">, </w:t>
      </w:r>
      <w:hyperlink r:id="rId80">
        <w:r>
          <w:rPr>
            <w:color w:val="0000FF"/>
          </w:rPr>
          <w:t>"д"</w:t>
        </w:r>
      </w:hyperlink>
      <w:r>
        <w:t xml:space="preserve"> - </w:t>
      </w:r>
      <w:hyperlink r:id="rId81">
        <w:r>
          <w:rPr>
            <w:color w:val="0000FF"/>
          </w:rPr>
          <w:t>"з"</w:t>
        </w:r>
      </w:hyperlink>
      <w:r>
        <w:t xml:space="preserve">, </w:t>
      </w:r>
      <w:hyperlink r:id="rId82">
        <w:r>
          <w:rPr>
            <w:color w:val="0000FF"/>
          </w:rPr>
          <w:t>"к" пункта 11</w:t>
        </w:r>
      </w:hyperlink>
      <w:r>
        <w:t xml:space="preserve"> Правил N 438 &lt;23&gt;.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&lt;23&gt; </w:t>
      </w:r>
      <w:hyperlink r:id="rId83">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159. Уполномоченный орган в течение 5 рабочих дней со дня принятия решения о предоставлении государственной услуги вручает свидетельство и приложения к нему заявителю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160.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заявителю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161.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3</w:t>
      </w:r>
    </w:p>
    <w:p w:rsidR="00E4478A" w:rsidRDefault="00E4478A">
      <w:pPr>
        <w:pStyle w:val="ConsPlusNormal"/>
        <w:jc w:val="both"/>
      </w:pPr>
    </w:p>
    <w:p w:rsidR="00E4478A" w:rsidRDefault="00E4478A">
      <w:pPr>
        <w:pStyle w:val="ConsPlusNormal"/>
        <w:ind w:firstLine="540"/>
        <w:jc w:val="both"/>
      </w:pPr>
      <w:r>
        <w:t>162. Максимальный срок предоставления государственной услуги в соответствии с данным вариантом составляет не более 25 дней со дня приема уполномоченным органом заявления о переоформлении свидетельства в связи с проведением государственной аккредитации в отношении ранее не аккредитованных образовательных программ и прилагаемых к нему документов (далее в настоящем подразделе - заявление, заявление и прилагаемые к нему документы).</w:t>
      </w:r>
    </w:p>
    <w:p w:rsidR="00E4478A" w:rsidRDefault="00E4478A">
      <w:pPr>
        <w:pStyle w:val="ConsPlusNormal"/>
        <w:spacing w:before="200"/>
        <w:ind w:firstLine="540"/>
        <w:jc w:val="both"/>
      </w:pPr>
      <w:r>
        <w:t>163. Результатом предоставления государственной услуги в соответствии с данным вариантом является переоформление свидетельства.</w:t>
      </w:r>
    </w:p>
    <w:p w:rsidR="00E4478A" w:rsidRDefault="00E4478A">
      <w:pPr>
        <w:pStyle w:val="ConsPlusNormal"/>
        <w:spacing w:before="200"/>
        <w:ind w:firstLine="540"/>
        <w:jc w:val="both"/>
      </w:pPr>
      <w:r>
        <w:t xml:space="preserve">164. Основания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178">
        <w:r>
          <w:rPr>
            <w:color w:val="0000FF"/>
          </w:rPr>
          <w:t>пунктами 23</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165.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проведение аккредитационной экспертизы;</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lastRenderedPageBreak/>
        <w:t>166. Основанием для начала административной процедуры является поступление в уполномоченный орган заявления и прилагаемых к нему документов.</w:t>
      </w:r>
    </w:p>
    <w:p w:rsidR="00E4478A" w:rsidRDefault="00E4478A">
      <w:pPr>
        <w:pStyle w:val="ConsPlusNormal"/>
        <w:spacing w:before="200"/>
        <w:ind w:firstLine="540"/>
        <w:jc w:val="both"/>
      </w:pPr>
      <w:bookmarkStart w:id="33" w:name="P651"/>
      <w:bookmarkEnd w:id="33"/>
      <w:r>
        <w:t>167.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E4478A" w:rsidRDefault="00E4478A">
      <w:pPr>
        <w:pStyle w:val="ConsPlusNormal"/>
        <w:spacing w:before="200"/>
        <w:ind w:firstLine="540"/>
        <w:jc w:val="both"/>
      </w:pPr>
      <w:r>
        <w:t xml:space="preserve">167.1. Заявление о переоформлении свидетельства, составленное согласно </w:t>
      </w:r>
      <w:hyperlink r:id="rId84">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r>
        <w:t>167.2. Основная образовательная программа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167.3. Сведения о реализации основных общеобразовательных программ, заявленных для государственной аккредитации, составленные согласно </w:t>
      </w:r>
      <w:hyperlink r:id="rId85">
        <w:r>
          <w:rPr>
            <w:color w:val="0000FF"/>
          </w:rPr>
          <w:t>приложению N 1</w:t>
        </w:r>
      </w:hyperlink>
      <w:r>
        <w:t xml:space="preserve"> к заявлению о переоформлении свидетельства, форма которого утверждена приказом Рособрнадзора N 1689 (в случае подачи заявления о переоформлении свидетельства о государственной аккредитации в отношении основных общеобразовательных программ).</w:t>
      </w:r>
    </w:p>
    <w:p w:rsidR="00E4478A" w:rsidRDefault="00E4478A">
      <w:pPr>
        <w:pStyle w:val="ConsPlusNormal"/>
        <w:spacing w:before="200"/>
        <w:ind w:firstLine="540"/>
        <w:jc w:val="both"/>
      </w:pPr>
      <w:r>
        <w:t xml:space="preserve">167.4. Сведения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w:t>
      </w:r>
      <w:hyperlink r:id="rId86">
        <w:r>
          <w:rPr>
            <w:color w:val="0000FF"/>
          </w:rPr>
          <w:t>приложению N 2</w:t>
        </w:r>
      </w:hyperlink>
      <w:r>
        <w:t xml:space="preserve"> к заявлению о переоформлении свидетельства, форма которого утверждена приказом Рособрнадзора N 1689 (в случае подачи заявления о переоформлении свидетельства о государственной аккредитации в отношении основных образовательных программ среднего профессионального образования).</w:t>
      </w:r>
    </w:p>
    <w:p w:rsidR="00E4478A" w:rsidRDefault="00E4478A">
      <w:pPr>
        <w:pStyle w:val="ConsPlusNormal"/>
        <w:spacing w:before="200"/>
        <w:ind w:firstLine="540"/>
        <w:jc w:val="both"/>
      </w:pPr>
      <w:bookmarkStart w:id="34" w:name="P656"/>
      <w:bookmarkEnd w:id="34"/>
      <w:r>
        <w:t>168.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168.1. Документы, содержащие сведения о заявителе из Единого государственного реестра юридических лиц.</w:t>
      </w:r>
    </w:p>
    <w:p w:rsidR="00E4478A" w:rsidRDefault="00E4478A">
      <w:pPr>
        <w:pStyle w:val="ConsPlusNormal"/>
        <w:spacing w:before="200"/>
        <w:ind w:firstLine="540"/>
        <w:jc w:val="both"/>
      </w:pPr>
      <w:r>
        <w:t>168.2.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4478A" w:rsidRDefault="00E4478A">
      <w:pPr>
        <w:pStyle w:val="ConsPlusNormal"/>
        <w:spacing w:before="200"/>
        <w:ind w:firstLine="540"/>
        <w:jc w:val="both"/>
      </w:pPr>
      <w:r>
        <w:t>168.3.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169. Документы, указанные в </w:t>
      </w:r>
      <w:hyperlink w:anchor="P651">
        <w:r>
          <w:rPr>
            <w:color w:val="0000FF"/>
          </w:rPr>
          <w:t>пунктах 167</w:t>
        </w:r>
      </w:hyperlink>
      <w:r>
        <w:t xml:space="preserve"> - </w:t>
      </w:r>
      <w:hyperlink w:anchor="P656">
        <w:r>
          <w:rPr>
            <w:color w:val="0000FF"/>
          </w:rPr>
          <w:t>168</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170.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170.1.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170.2.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170.3.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171.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87">
        <w:r>
          <w:rPr>
            <w:color w:val="0000FF"/>
          </w:rPr>
          <w:t>кодексом</w:t>
        </w:r>
      </w:hyperlink>
      <w:r>
        <w:t xml:space="preserve"> Российской Федерации &lt;24&gt;.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&lt;24&gt; Собрание законодательства Российской Федерации, 1994, N 32, ст. 3301; 2022, N 9, ст. </w:t>
      </w:r>
      <w:r>
        <w:lastRenderedPageBreak/>
        <w:t>1252.</w:t>
      </w:r>
    </w:p>
    <w:p w:rsidR="00E4478A" w:rsidRDefault="00E4478A">
      <w:pPr>
        <w:pStyle w:val="ConsPlusNormal"/>
        <w:jc w:val="both"/>
      </w:pPr>
    </w:p>
    <w:p w:rsidR="00E4478A" w:rsidRDefault="00E4478A">
      <w:pPr>
        <w:pStyle w:val="ConsPlusNormal"/>
        <w:ind w:firstLine="540"/>
        <w:jc w:val="both"/>
      </w:pPr>
      <w:r>
        <w:t>172. Основания для отказа в приеме заявления не предусмотрены.</w:t>
      </w:r>
    </w:p>
    <w:p w:rsidR="00E4478A" w:rsidRDefault="00E4478A">
      <w:pPr>
        <w:pStyle w:val="ConsPlusNormal"/>
        <w:spacing w:before="200"/>
        <w:ind w:firstLine="540"/>
        <w:jc w:val="both"/>
      </w:pPr>
      <w:r>
        <w:t>173.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E4478A" w:rsidRDefault="00E4478A">
      <w:pPr>
        <w:pStyle w:val="ConsPlusNormal"/>
        <w:spacing w:before="200"/>
        <w:ind w:firstLine="540"/>
        <w:jc w:val="both"/>
      </w:pPr>
      <w:r>
        <w:t>Возможность подачи заявления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174. Поступившее в уполномоченный орган заявление и прилагаемые к нему документы регистрируется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175.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5 рабочих дней со дня регистрации заявления и прилагаемых к нему документов в уполномоченном органе, осуществляет их проверку на правильность оформления и заполнения, полноту прилагаемых документов, а также на наличие оснований,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w:t>
      </w:r>
    </w:p>
    <w:p w:rsidR="00E4478A" w:rsidRDefault="00E4478A">
      <w:pPr>
        <w:pStyle w:val="ConsPlusNormal"/>
        <w:spacing w:before="200"/>
        <w:ind w:firstLine="540"/>
        <w:jc w:val="both"/>
      </w:pPr>
      <w:r>
        <w:t xml:space="preserve">176. В случае отсутствия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ответственный исполнитель в срок, не превышающий 5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заявления и прилагаемых к нему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177.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w:t>
      </w:r>
    </w:p>
    <w:p w:rsidR="00E4478A" w:rsidRDefault="00E4478A">
      <w:pPr>
        <w:pStyle w:val="ConsPlusNormal"/>
        <w:spacing w:before="200"/>
        <w:ind w:firstLine="540"/>
        <w:jc w:val="both"/>
      </w:pPr>
      <w:r>
        <w:t xml:space="preserve">178. В случае выявления наличия оснований, предусмотренных </w:t>
      </w:r>
      <w:hyperlink w:anchor="P179">
        <w:r>
          <w:rPr>
            <w:color w:val="0000FF"/>
          </w:rPr>
          <w:t>подпунктами 23.1</w:t>
        </w:r>
      </w:hyperlink>
      <w:r>
        <w:t xml:space="preserve"> -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и прилагаемых к нему документов направляет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или вручает уполномоченному представителю заявителя, а также возвращает заявителю (представителю заявителя) заявление и прилагаемые к нему документы.</w:t>
      </w:r>
    </w:p>
    <w:p w:rsidR="00E4478A" w:rsidRDefault="00E4478A">
      <w:pPr>
        <w:pStyle w:val="ConsPlusNormal"/>
        <w:spacing w:before="200"/>
        <w:ind w:firstLine="540"/>
        <w:jc w:val="both"/>
      </w:pPr>
      <w:r>
        <w:t>179.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направляется на адрес его электронной почты.</w:t>
      </w:r>
    </w:p>
    <w:p w:rsidR="00E4478A" w:rsidRDefault="00E4478A">
      <w:pPr>
        <w:pStyle w:val="ConsPlusNormal"/>
        <w:spacing w:before="200"/>
        <w:ind w:firstLine="540"/>
        <w:jc w:val="both"/>
      </w:pPr>
      <w:r>
        <w:t xml:space="preserve">Уведомление об отказе в предоставлении государственной услуги направляется </w:t>
      </w:r>
      <w:r>
        <w:lastRenderedPageBreak/>
        <w:t>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180.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179">
        <w:r>
          <w:rPr>
            <w:color w:val="0000FF"/>
          </w:rPr>
          <w:t>подпунктах 23.1</w:t>
        </w:r>
      </w:hyperlink>
      <w:r>
        <w:t xml:space="preserve"> - </w:t>
      </w:r>
      <w:hyperlink w:anchor="P184">
        <w:r>
          <w:rPr>
            <w:color w:val="0000FF"/>
          </w:rPr>
          <w:t>23.6 пункта 23</w:t>
        </w:r>
      </w:hyperlink>
      <w:r>
        <w:t xml:space="preserve">, </w:t>
      </w:r>
      <w:hyperlink w:anchor="P230">
        <w:r>
          <w:rPr>
            <w:color w:val="0000FF"/>
          </w:rPr>
          <w:t>пункте 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181. Основанием для начала административной процедуры является заявление и прилагаемые к нему документы.</w:t>
      </w:r>
    </w:p>
    <w:p w:rsidR="00E4478A" w:rsidRDefault="00E4478A">
      <w:pPr>
        <w:pStyle w:val="ConsPlusNormal"/>
        <w:spacing w:before="200"/>
        <w:ind w:firstLine="540"/>
        <w:jc w:val="both"/>
      </w:pPr>
      <w:r>
        <w:t>182.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183.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35" w:name="P691"/>
      <w:bookmarkEnd w:id="35"/>
      <w:r>
        <w:t>184. Для предоставления государственной услуги необходимо направление следующих межведомственных информационных запросов:</w:t>
      </w:r>
    </w:p>
    <w:p w:rsidR="00E4478A" w:rsidRDefault="00E4478A">
      <w:pPr>
        <w:pStyle w:val="ConsPlusNormal"/>
        <w:spacing w:before="200"/>
        <w:ind w:firstLine="540"/>
        <w:jc w:val="both"/>
      </w:pPr>
      <w:r>
        <w:t>184.1. Межведомственный запрос "Предоставление сведений из Единого государственного реестра юридических лиц". Поставщиком сведений является Федеральная налоговая служба.</w:t>
      </w:r>
    </w:p>
    <w:p w:rsidR="00E4478A" w:rsidRDefault="00E4478A">
      <w:pPr>
        <w:pStyle w:val="ConsPlusNormal"/>
        <w:spacing w:before="200"/>
        <w:ind w:firstLine="540"/>
        <w:jc w:val="both"/>
      </w:pPr>
      <w:r>
        <w:t>184.2.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E4478A" w:rsidRDefault="00E4478A">
      <w:pPr>
        <w:pStyle w:val="ConsPlusNormal"/>
        <w:spacing w:before="200"/>
        <w:ind w:firstLine="540"/>
        <w:jc w:val="both"/>
      </w:pPr>
      <w:r>
        <w:t>185. Максимальный срок для направления межведомственного запроса составляет 3 рабочих дня со дня приема заявления о переоформлении и прилагаемых к нему документов.</w:t>
      </w:r>
    </w:p>
    <w:p w:rsidR="00E4478A" w:rsidRDefault="00E4478A">
      <w:pPr>
        <w:pStyle w:val="ConsPlusNormal"/>
        <w:spacing w:before="200"/>
        <w:ind w:firstLine="540"/>
        <w:jc w:val="both"/>
      </w:pPr>
      <w:r>
        <w:t>186.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&lt;25&gt;.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&lt;25&gt; </w:t>
      </w:r>
      <w:hyperlink r:id="rId88">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187.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89">
        <w:r>
          <w:rPr>
            <w:color w:val="0000FF"/>
          </w:rPr>
          <w:t>Положением</w:t>
        </w:r>
      </w:hyperlink>
      <w:r>
        <w:t xml:space="preserve"> о СМЭВ.</w:t>
      </w:r>
    </w:p>
    <w:p w:rsidR="00E4478A" w:rsidRDefault="00E4478A">
      <w:pPr>
        <w:pStyle w:val="ConsPlusNormal"/>
        <w:spacing w:before="200"/>
        <w:ind w:firstLine="540"/>
        <w:jc w:val="both"/>
      </w:pPr>
      <w:r>
        <w:t>188.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189. Межведомственное информационное взаимодействие может осуществляться на бумажном носителе:</w:t>
      </w:r>
    </w:p>
    <w:p w:rsidR="00E4478A" w:rsidRDefault="00E4478A">
      <w:pPr>
        <w:pStyle w:val="ConsPlusNormal"/>
        <w:spacing w:before="20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4478A" w:rsidRDefault="00E4478A">
      <w:pPr>
        <w:pStyle w:val="ConsPlusNormal"/>
        <w:spacing w:before="200"/>
        <w:ind w:firstLine="540"/>
        <w:jc w:val="both"/>
      </w:pPr>
      <w:r>
        <w:t>при необходимости представления оригиналов документов на бумажном носителе при направлении межведомственного запроса &lt;26&gt;.</w:t>
      </w:r>
    </w:p>
    <w:p w:rsidR="00E4478A" w:rsidRDefault="00E4478A">
      <w:pPr>
        <w:pStyle w:val="ConsPlusNormal"/>
        <w:spacing w:before="200"/>
        <w:ind w:firstLine="540"/>
        <w:jc w:val="both"/>
      </w:pPr>
      <w:r>
        <w:lastRenderedPageBreak/>
        <w:t>--------------------------------</w:t>
      </w:r>
    </w:p>
    <w:p w:rsidR="00E4478A" w:rsidRDefault="00E4478A">
      <w:pPr>
        <w:pStyle w:val="ConsPlusNormal"/>
        <w:spacing w:before="200"/>
        <w:ind w:firstLine="540"/>
        <w:jc w:val="both"/>
      </w:pPr>
      <w:r>
        <w:t xml:space="preserve">&lt;26&gt; </w:t>
      </w:r>
      <w:hyperlink r:id="rId90">
        <w:r>
          <w:rPr>
            <w:color w:val="0000FF"/>
          </w:rPr>
          <w:t>Пункт 5</w:t>
        </w:r>
      </w:hyperlink>
      <w:r>
        <w:t xml:space="preserve"> Правил N 963.</w:t>
      </w:r>
    </w:p>
    <w:p w:rsidR="00E4478A" w:rsidRDefault="00E4478A">
      <w:pPr>
        <w:pStyle w:val="ConsPlusNormal"/>
        <w:jc w:val="both"/>
      </w:pPr>
    </w:p>
    <w:p w:rsidR="00E4478A" w:rsidRDefault="00E4478A">
      <w:pPr>
        <w:pStyle w:val="ConsPlusNormal"/>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E4478A" w:rsidRDefault="00E4478A">
      <w:pPr>
        <w:pStyle w:val="ConsPlusNormal"/>
        <w:spacing w:before="20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E4478A" w:rsidRDefault="00E4478A">
      <w:pPr>
        <w:pStyle w:val="ConsPlusNormal"/>
        <w:spacing w:before="200"/>
        <w:ind w:firstLine="540"/>
        <w:jc w:val="both"/>
      </w:pPr>
      <w:r>
        <w:t xml:space="preserve">190.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91">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191.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36" w:name="P711"/>
      <w:bookmarkEnd w:id="36"/>
      <w:r>
        <w:t>192.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t xml:space="preserve">193. Критерием принятия решения по административной процедуре является наличие или отсутствие сведений, указанных в </w:t>
      </w:r>
      <w:hyperlink w:anchor="P691">
        <w:r>
          <w:rPr>
            <w:color w:val="0000FF"/>
          </w:rPr>
          <w:t>пунктах 184</w:t>
        </w:r>
      </w:hyperlink>
      <w:r>
        <w:t xml:space="preserve">, </w:t>
      </w:r>
      <w:hyperlink w:anchor="P711">
        <w:r>
          <w:rPr>
            <w:color w:val="0000FF"/>
          </w:rPr>
          <w:t>192</w:t>
        </w:r>
      </w:hyperlink>
      <w:r>
        <w:t xml:space="preserve"> Административного регламента.</w:t>
      </w:r>
    </w:p>
    <w:p w:rsidR="00E4478A" w:rsidRDefault="00E4478A">
      <w:pPr>
        <w:pStyle w:val="ConsPlusNormal"/>
        <w:spacing w:before="200"/>
        <w:ind w:firstLine="540"/>
        <w:jc w:val="both"/>
      </w:pPr>
      <w:r>
        <w:t>194.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195.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Проведение аккредитационной экспертизы</w:t>
      </w:r>
    </w:p>
    <w:p w:rsidR="00E4478A" w:rsidRDefault="00E4478A">
      <w:pPr>
        <w:pStyle w:val="ConsPlusNormal"/>
        <w:jc w:val="both"/>
      </w:pPr>
    </w:p>
    <w:p w:rsidR="00E4478A" w:rsidRDefault="00E4478A">
      <w:pPr>
        <w:pStyle w:val="ConsPlusNormal"/>
        <w:ind w:firstLine="540"/>
        <w:jc w:val="both"/>
      </w:pPr>
      <w:r>
        <w:t>196. Основанием для начала административной процедуры является принятие заявления и прилагаемых к нему документов к рассмотрению.</w:t>
      </w:r>
    </w:p>
    <w:p w:rsidR="00E4478A" w:rsidRDefault="00E4478A">
      <w:pPr>
        <w:pStyle w:val="ConsPlusNormal"/>
        <w:spacing w:before="200"/>
        <w:ind w:firstLine="540"/>
        <w:jc w:val="both"/>
      </w:pPr>
      <w:r>
        <w:t>197.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4478A" w:rsidRDefault="00E4478A">
      <w:pPr>
        <w:pStyle w:val="ConsPlusNormal"/>
        <w:spacing w:before="20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аккредитационным показателям.</w:t>
      </w:r>
    </w:p>
    <w:p w:rsidR="00E4478A" w:rsidRDefault="00E4478A">
      <w:pPr>
        <w:pStyle w:val="ConsPlusNormal"/>
        <w:spacing w:before="200"/>
        <w:ind w:firstLine="540"/>
        <w:jc w:val="both"/>
      </w:pPr>
      <w:r>
        <w:t>198. Аккредитационная экспертиза проводится с выездом экспертной группы к заявителю или без выезда.</w:t>
      </w:r>
    </w:p>
    <w:p w:rsidR="00E4478A" w:rsidRDefault="00E4478A">
      <w:pPr>
        <w:pStyle w:val="ConsPlusNormal"/>
        <w:spacing w:before="200"/>
        <w:ind w:firstLine="540"/>
        <w:jc w:val="both"/>
      </w:pPr>
      <w:r>
        <w:t xml:space="preserve">199. Аккредитационная экспертиза проводится с выездом экспертной группы к заявителю, за исключением случая, предусмотренного </w:t>
      </w:r>
      <w:hyperlink w:anchor="P723">
        <w:r>
          <w:rPr>
            <w:color w:val="0000FF"/>
          </w:rPr>
          <w:t>пунктом 200</w:t>
        </w:r>
      </w:hyperlink>
      <w:r>
        <w:t xml:space="preserve"> Административного регламента.</w:t>
      </w:r>
    </w:p>
    <w:p w:rsidR="00E4478A" w:rsidRDefault="00E4478A">
      <w:pPr>
        <w:pStyle w:val="ConsPlusNormal"/>
        <w:spacing w:before="200"/>
        <w:ind w:firstLine="540"/>
        <w:jc w:val="both"/>
      </w:pPr>
      <w:bookmarkStart w:id="37" w:name="P723"/>
      <w:bookmarkEnd w:id="37"/>
      <w:r>
        <w:t>200.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 реализуется исключительно с применением электронного обучения, дистанционных образовательных технологий.</w:t>
      </w:r>
    </w:p>
    <w:p w:rsidR="00E4478A" w:rsidRDefault="00E4478A">
      <w:pPr>
        <w:pStyle w:val="ConsPlusNormal"/>
        <w:spacing w:before="200"/>
        <w:ind w:firstLine="540"/>
        <w:jc w:val="both"/>
      </w:pPr>
      <w:r>
        <w:t xml:space="preserve">201. В течение 5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в течение 3 рабочих </w:t>
      </w:r>
      <w:r>
        <w:lastRenderedPageBreak/>
        <w:t>дней со дня его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В распорядительном акте указываются:</w:t>
      </w:r>
    </w:p>
    <w:p w:rsidR="00E4478A" w:rsidRDefault="00E4478A">
      <w:pPr>
        <w:pStyle w:val="ConsPlusNormal"/>
        <w:spacing w:before="200"/>
        <w:ind w:firstLine="540"/>
        <w:jc w:val="both"/>
      </w:pPr>
      <w:r>
        <w:t>полное наименование уполномоченного органа;</w:t>
      </w:r>
    </w:p>
    <w:p w:rsidR="00E4478A" w:rsidRDefault="00E4478A">
      <w:pPr>
        <w:pStyle w:val="ConsPlusNormal"/>
        <w:spacing w:before="200"/>
        <w:ind w:firstLine="540"/>
        <w:jc w:val="both"/>
      </w:pPr>
      <w:r>
        <w:t>полное наименование заявителя;</w:t>
      </w:r>
    </w:p>
    <w:p w:rsidR="00E4478A" w:rsidRDefault="00E4478A">
      <w:pPr>
        <w:pStyle w:val="ConsPlusNormal"/>
        <w:spacing w:before="200"/>
        <w:ind w:firstLine="540"/>
        <w:jc w:val="both"/>
      </w:pPr>
      <w:r>
        <w:t>даты начала и окончания проведения аккредитационной экспертизы;</w:t>
      </w:r>
    </w:p>
    <w:p w:rsidR="00E4478A" w:rsidRDefault="00E4478A">
      <w:pPr>
        <w:pStyle w:val="ConsPlusNormal"/>
        <w:spacing w:before="200"/>
        <w:ind w:firstLine="540"/>
        <w:jc w:val="both"/>
      </w:pPr>
      <w:r>
        <w:t>срок проведения аккредитационной экспертизы;</w:t>
      </w:r>
    </w:p>
    <w:p w:rsidR="00E4478A" w:rsidRDefault="00E4478A">
      <w:pPr>
        <w:pStyle w:val="ConsPlusNormal"/>
        <w:spacing w:before="20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E4478A" w:rsidRDefault="00E4478A">
      <w:pPr>
        <w:pStyle w:val="ConsPlusNormal"/>
        <w:spacing w:before="20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E4478A" w:rsidRDefault="00E4478A">
      <w:pPr>
        <w:pStyle w:val="ConsPlusNormal"/>
        <w:spacing w:before="20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&lt;27&gt;.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&lt;27&gt; </w:t>
      </w:r>
      <w:hyperlink r:id="rId92">
        <w:r>
          <w:rPr>
            <w:color w:val="0000FF"/>
          </w:rPr>
          <w:t>Пункт 22</w:t>
        </w:r>
      </w:hyperlink>
      <w:r>
        <w:t xml:space="preserve"> Положения о государственной аккредитации.</w:t>
      </w:r>
    </w:p>
    <w:p w:rsidR="00E4478A" w:rsidRDefault="00E4478A">
      <w:pPr>
        <w:pStyle w:val="ConsPlusNormal"/>
        <w:jc w:val="both"/>
      </w:pPr>
    </w:p>
    <w:p w:rsidR="00E4478A" w:rsidRDefault="00E4478A">
      <w:pPr>
        <w:pStyle w:val="ConsPlusNormal"/>
        <w:ind w:firstLine="540"/>
        <w:jc w:val="both"/>
      </w:pPr>
      <w:r>
        <w:t>202.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E4478A" w:rsidRDefault="00E4478A">
      <w:pPr>
        <w:pStyle w:val="ConsPlusNormal"/>
        <w:spacing w:before="200"/>
        <w:ind w:firstLine="540"/>
        <w:jc w:val="both"/>
      </w:pPr>
      <w:r>
        <w:t xml:space="preserve">203. Привлечение и отбор экспертов и экспертных организаций для проведения аккредитационной экспертизы осуществляются в соответствии с </w:t>
      </w:r>
      <w:hyperlink r:id="rId93">
        <w:r>
          <w:rPr>
            <w:color w:val="0000FF"/>
          </w:rPr>
          <w:t>приказом</w:t>
        </w:r>
      </w:hyperlink>
      <w:r>
        <w:t xml:space="preserve"> Рособрнадзора N 35.</w:t>
      </w:r>
    </w:p>
    <w:p w:rsidR="00E4478A" w:rsidRDefault="00E4478A">
      <w:pPr>
        <w:pStyle w:val="ConsPlusNormal"/>
        <w:spacing w:before="200"/>
        <w:ind w:firstLine="540"/>
        <w:jc w:val="both"/>
      </w:pPr>
      <w:r>
        <w:t>204. 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аккредитационным органом субъекта Российской Федерации, на территории которого находится соответствующий филиал.</w:t>
      </w:r>
    </w:p>
    <w:p w:rsidR="00E4478A" w:rsidRDefault="00E4478A">
      <w:pPr>
        <w:pStyle w:val="ConsPlusNormal"/>
        <w:spacing w:before="200"/>
        <w:ind w:firstLine="540"/>
        <w:jc w:val="both"/>
      </w:pPr>
      <w:r>
        <w:t xml:space="preserve">205.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форме, утвержденной </w:t>
      </w:r>
      <w:hyperlink r:id="rId94">
        <w:r>
          <w:rPr>
            <w:color w:val="0000FF"/>
          </w:rPr>
          <w:t>приказом</w:t>
        </w:r>
      </w:hyperlink>
      <w:r>
        <w:t xml:space="preserve"> Рособрнадзора N 469.</w:t>
      </w:r>
    </w:p>
    <w:p w:rsidR="00E4478A" w:rsidRDefault="00E4478A">
      <w:pPr>
        <w:pStyle w:val="ConsPlusNormal"/>
        <w:spacing w:before="200"/>
        <w:ind w:firstLine="540"/>
        <w:jc w:val="both"/>
      </w:pPr>
      <w:r>
        <w:t xml:space="preserve">206. 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форме, установленной </w:t>
      </w:r>
      <w:hyperlink r:id="rId95">
        <w:r>
          <w:rPr>
            <w:color w:val="0000FF"/>
          </w:rPr>
          <w:t>приказом</w:t>
        </w:r>
      </w:hyperlink>
      <w:r>
        <w:t xml:space="preserve"> Рособрнадзора N 469.</w:t>
      </w:r>
    </w:p>
    <w:p w:rsidR="00E4478A" w:rsidRDefault="00E4478A">
      <w:pPr>
        <w:pStyle w:val="ConsPlusNormal"/>
        <w:spacing w:before="200"/>
        <w:ind w:firstLine="540"/>
        <w:jc w:val="both"/>
      </w:pPr>
      <w:r>
        <w:t>207.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следующие документы, содержащие сведения о проведенной аккредитационной экспертизе:</w:t>
      </w:r>
    </w:p>
    <w:p w:rsidR="00E4478A" w:rsidRDefault="00E4478A">
      <w:pPr>
        <w:pStyle w:val="ConsPlusNormal"/>
        <w:spacing w:before="200"/>
        <w:ind w:firstLine="540"/>
        <w:jc w:val="both"/>
      </w:pPr>
      <w:r>
        <w:t>заключение экспертной группы;</w:t>
      </w:r>
    </w:p>
    <w:p w:rsidR="00E4478A" w:rsidRDefault="00E4478A">
      <w:pPr>
        <w:pStyle w:val="ConsPlusNormal"/>
        <w:spacing w:before="200"/>
        <w:ind w:firstLine="540"/>
        <w:jc w:val="both"/>
      </w:pPr>
      <w:r>
        <w:t>отчет (отчеты) об аккредитационной экспертизе;</w:t>
      </w:r>
    </w:p>
    <w:p w:rsidR="00E4478A" w:rsidRDefault="00E4478A">
      <w:pPr>
        <w:pStyle w:val="ConsPlusNormal"/>
        <w:spacing w:before="20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E4478A" w:rsidRDefault="00E4478A">
      <w:pPr>
        <w:pStyle w:val="ConsPlusNormal"/>
        <w:spacing w:before="200"/>
        <w:ind w:firstLine="540"/>
        <w:jc w:val="both"/>
      </w:pPr>
      <w:r>
        <w:t xml:space="preserve">208. Уполномоченный орган в течение 5 рабочих дней со дня получения заключения экспертной группы, составленного по результатам аккредитационной экспертизы, способом, обеспечивающим подтверждение получения, вручает его копию заявителю или направляет его копию заказным почтовым отправлением с уведомлением о вручении либо в форме электронного </w:t>
      </w:r>
      <w:r>
        <w:lastRenderedPageBreak/>
        <w:t>документа посредством Единого портала, либо Регионального портала, либо информационной системы уполномоченного органа, а также размещает его на своем официальном сайте в сети "Интернет".</w:t>
      </w:r>
    </w:p>
    <w:p w:rsidR="00E4478A" w:rsidRDefault="00E4478A">
      <w:pPr>
        <w:pStyle w:val="ConsPlusNormal"/>
        <w:spacing w:before="200"/>
        <w:ind w:firstLine="540"/>
        <w:jc w:val="both"/>
      </w:pPr>
      <w:r>
        <w:t>209.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аккредитационной экспертизы.</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210.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4478A" w:rsidRDefault="00E4478A">
      <w:pPr>
        <w:pStyle w:val="ConsPlusNormal"/>
        <w:spacing w:before="200"/>
        <w:ind w:firstLine="540"/>
        <w:jc w:val="both"/>
      </w:pPr>
      <w:r>
        <w:t xml:space="preserve">отсутствие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211. Решение об отказе в предоставлении государственной услуги принимается при наличии одного из следующих критериев:</w:t>
      </w:r>
    </w:p>
    <w:p w:rsidR="00E4478A" w:rsidRDefault="00E4478A">
      <w:pPr>
        <w:pStyle w:val="ConsPlusNormal"/>
        <w:spacing w:before="200"/>
        <w:ind w:firstLine="540"/>
        <w:jc w:val="both"/>
      </w:pPr>
      <w:r>
        <w:t xml:space="preserve">наличие одного из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212. Решение о предоставлении государственной услуги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E4478A" w:rsidRDefault="00E4478A">
      <w:pPr>
        <w:pStyle w:val="ConsPlusNormal"/>
        <w:spacing w:before="200"/>
        <w:ind w:firstLine="540"/>
        <w:jc w:val="both"/>
      </w:pPr>
      <w:r>
        <w:t>213. Принятие решения о предоставлении государственной услуги (отказе в предоставлении государственной услуги) осуществляется в срок, не превышающий 25 дней со дня принятия уполномоченным органом заявления о проведении государственной аккредитации и прилагаемых к нему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t>214.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215. В день подписания руководителем (заместителем руководителя) уполномоченного органа приказа уполномоченного органа оформляются свидетельство и (или)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216.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96">
        <w:r>
          <w:rPr>
            <w:color w:val="0000FF"/>
          </w:rPr>
          <w:t>подпунктами "а"</w:t>
        </w:r>
      </w:hyperlink>
      <w:r>
        <w:t xml:space="preserve"> - </w:t>
      </w:r>
      <w:hyperlink r:id="rId97">
        <w:r>
          <w:rPr>
            <w:color w:val="0000FF"/>
          </w:rPr>
          <w:t>"г"</w:t>
        </w:r>
      </w:hyperlink>
      <w:r>
        <w:t xml:space="preserve">, </w:t>
      </w:r>
      <w:hyperlink r:id="rId98">
        <w:r>
          <w:rPr>
            <w:color w:val="0000FF"/>
          </w:rPr>
          <w:t>"е"</w:t>
        </w:r>
      </w:hyperlink>
      <w:r>
        <w:t xml:space="preserve">, </w:t>
      </w:r>
      <w:hyperlink r:id="rId99">
        <w:r>
          <w:rPr>
            <w:color w:val="0000FF"/>
          </w:rPr>
          <w:t>"з"</w:t>
        </w:r>
      </w:hyperlink>
      <w:r>
        <w:t xml:space="preserve">, </w:t>
      </w:r>
      <w:hyperlink r:id="rId100">
        <w:r>
          <w:rPr>
            <w:color w:val="0000FF"/>
          </w:rPr>
          <w:t>"к"</w:t>
        </w:r>
      </w:hyperlink>
      <w:r>
        <w:t xml:space="preserve">, </w:t>
      </w:r>
      <w:hyperlink r:id="rId101">
        <w:r>
          <w:rPr>
            <w:color w:val="0000FF"/>
          </w:rPr>
          <w:t>"л" пункта 11</w:t>
        </w:r>
      </w:hyperlink>
      <w:r>
        <w:t xml:space="preserve"> Правил N 438 &lt;28&gt;.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&lt;28&gt; </w:t>
      </w:r>
      <w:hyperlink r:id="rId102">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217. Уполномоченный орган в течение 5 рабочих дней со дня принятия решения о предоставлении государственной услуги вручает свидетельство и (или) прилагаемые к нему документы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218.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219.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4</w:t>
      </w:r>
    </w:p>
    <w:p w:rsidR="00E4478A" w:rsidRDefault="00E4478A">
      <w:pPr>
        <w:pStyle w:val="ConsPlusNormal"/>
        <w:jc w:val="both"/>
      </w:pPr>
    </w:p>
    <w:p w:rsidR="00E4478A" w:rsidRDefault="00E4478A">
      <w:pPr>
        <w:pStyle w:val="ConsPlusNormal"/>
        <w:ind w:firstLine="540"/>
        <w:jc w:val="both"/>
      </w:pPr>
      <w:r>
        <w:t>220. Максимальный срок предоставления государственной услуги в соответствии с данным вариантом составляет не более 25 дней со дня приема уполномоченным органом заявления о переоформлении свидетельства и прилагаемых к нему документов (далее в настоящем подразделе - заявление, заявление и прилагаемые к нему документы).</w:t>
      </w:r>
    </w:p>
    <w:p w:rsidR="00E4478A" w:rsidRDefault="00E4478A">
      <w:pPr>
        <w:pStyle w:val="ConsPlusNormal"/>
        <w:spacing w:before="200"/>
        <w:ind w:firstLine="540"/>
        <w:jc w:val="both"/>
      </w:pPr>
      <w:r>
        <w:t>221. Результатом предоставления государственной услуги в соответствии с данным вариантом является переоформление свидетельства.</w:t>
      </w:r>
    </w:p>
    <w:p w:rsidR="00E4478A" w:rsidRDefault="00E4478A">
      <w:pPr>
        <w:pStyle w:val="ConsPlusNormal"/>
        <w:spacing w:before="200"/>
        <w:ind w:firstLine="540"/>
        <w:jc w:val="both"/>
      </w:pPr>
      <w:r>
        <w:t xml:space="preserve">222.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178">
        <w:r>
          <w:rPr>
            <w:color w:val="0000FF"/>
          </w:rPr>
          <w:t>пунктами 23</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223.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проведение аккредитационной экспертизы;</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224. Основанием для начала административной процедуры является поступление в уполномоченный орган заявления и прилагаемых к нему документов.</w:t>
      </w:r>
    </w:p>
    <w:p w:rsidR="00E4478A" w:rsidRDefault="00E4478A">
      <w:pPr>
        <w:pStyle w:val="ConsPlusNormal"/>
        <w:spacing w:before="200"/>
        <w:ind w:firstLine="540"/>
        <w:jc w:val="both"/>
      </w:pPr>
      <w:bookmarkStart w:id="38" w:name="P788"/>
      <w:bookmarkEnd w:id="38"/>
      <w:r>
        <w:t>225.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E4478A" w:rsidRDefault="00E4478A">
      <w:pPr>
        <w:pStyle w:val="ConsPlusNormal"/>
        <w:spacing w:before="200"/>
        <w:ind w:firstLine="540"/>
        <w:jc w:val="both"/>
      </w:pPr>
      <w:r>
        <w:t xml:space="preserve">225.1 Заявление о переоформлении свидетельства, составленное согласно </w:t>
      </w:r>
      <w:hyperlink r:id="rId103">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r>
        <w:t>225.2. Основная образовательная программа (в случае отсутствия на официальном сайте заявителя в сети "Интернет").</w:t>
      </w:r>
    </w:p>
    <w:p w:rsidR="00E4478A" w:rsidRDefault="00E4478A">
      <w:pPr>
        <w:pStyle w:val="ConsPlusNormal"/>
        <w:spacing w:before="200"/>
        <w:ind w:firstLine="540"/>
        <w:jc w:val="both"/>
      </w:pPr>
      <w:r>
        <w:t xml:space="preserve">225.3. Сведения о реализации основных общеобразовательных программ, заявленных для государственной аккредитации, составленные согласно </w:t>
      </w:r>
      <w:hyperlink r:id="rId104">
        <w:r>
          <w:rPr>
            <w:color w:val="0000FF"/>
          </w:rPr>
          <w:t>приложению N 1</w:t>
        </w:r>
      </w:hyperlink>
      <w:r>
        <w:t xml:space="preserve"> к заявлению о переоформлении свидетельства, форма которого утверждена приказом Рособрнадзора N 1689.</w:t>
      </w:r>
    </w:p>
    <w:p w:rsidR="00E4478A" w:rsidRDefault="00E4478A">
      <w:pPr>
        <w:pStyle w:val="ConsPlusNormal"/>
        <w:spacing w:before="200"/>
        <w:ind w:firstLine="540"/>
        <w:jc w:val="both"/>
      </w:pPr>
      <w:bookmarkStart w:id="39" w:name="P792"/>
      <w:bookmarkEnd w:id="39"/>
      <w:r>
        <w:t>226.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lastRenderedPageBreak/>
        <w:t>226.1. Документы, содержащие сведения о заявителе из Единого государственного реестра индивидуальных предпринимателей.</w:t>
      </w:r>
    </w:p>
    <w:p w:rsidR="00E4478A" w:rsidRDefault="00E4478A">
      <w:pPr>
        <w:pStyle w:val="ConsPlusNormal"/>
        <w:spacing w:before="200"/>
        <w:ind w:firstLine="540"/>
        <w:jc w:val="both"/>
      </w:pPr>
      <w:r>
        <w:t>226.2.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227. Документы, указанные в </w:t>
      </w:r>
      <w:hyperlink w:anchor="P788">
        <w:r>
          <w:rPr>
            <w:color w:val="0000FF"/>
          </w:rPr>
          <w:t>пунктах 225</w:t>
        </w:r>
      </w:hyperlink>
      <w:r>
        <w:t xml:space="preserve"> - </w:t>
      </w:r>
      <w:hyperlink w:anchor="P792">
        <w:r>
          <w:rPr>
            <w:color w:val="0000FF"/>
          </w:rPr>
          <w:t>226</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228.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228.1. При подаче заявления и прилагаемых к нему документов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228.2. 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228.3.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229.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05">
        <w:r>
          <w:rPr>
            <w:color w:val="0000FF"/>
          </w:rPr>
          <w:t>кодексом</w:t>
        </w:r>
      </w:hyperlink>
      <w:r>
        <w:t xml:space="preserve"> Российской Федерации &lt;29&gt;.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&lt;29&gt;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230. Основания для отказа в приеме заявления не предусмотрены.</w:t>
      </w:r>
    </w:p>
    <w:p w:rsidR="00E4478A" w:rsidRDefault="00E4478A">
      <w:pPr>
        <w:pStyle w:val="ConsPlusNormal"/>
        <w:spacing w:before="200"/>
        <w:ind w:firstLine="540"/>
        <w:jc w:val="both"/>
      </w:pPr>
      <w:r>
        <w:t>231.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E4478A" w:rsidRDefault="00E4478A">
      <w:pPr>
        <w:pStyle w:val="ConsPlusNormal"/>
        <w:spacing w:before="200"/>
        <w:ind w:firstLine="540"/>
        <w:jc w:val="both"/>
      </w:pPr>
      <w:r>
        <w:t>Возможность подачи заявления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232.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233. Должностное лицо, ответственное за прием заявления и прилагаемых к нему документов к рассмотрению (далее в настоящем разделе - ответственный исполнитель), в срок, не превышающий 5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w:t>
      </w:r>
    </w:p>
    <w:p w:rsidR="00E4478A" w:rsidRDefault="00E4478A">
      <w:pPr>
        <w:pStyle w:val="ConsPlusNormal"/>
        <w:spacing w:before="200"/>
        <w:ind w:firstLine="540"/>
        <w:jc w:val="both"/>
      </w:pPr>
      <w:r>
        <w:t xml:space="preserve">234. В случае отсутствия оснований для отказа в предоставлении государственной услуги,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если заявителем (представителем заявителя) представлены в уполномоченный орган заявление и прилагаемые к нему документы в полном объеме, должностное лицо уполномоченного органа в срок, не превышающий 5 рабочих дней со дня регистрации такого заявления и прилагаемых к нему документов, готовит проект уведомления в адрес заявителя о принятии заявления и прилагаемых к нему документов к рассмотрению.</w:t>
      </w:r>
    </w:p>
    <w:p w:rsidR="00E4478A" w:rsidRDefault="00E4478A">
      <w:pPr>
        <w:pStyle w:val="ConsPlusNormal"/>
        <w:spacing w:before="200"/>
        <w:ind w:firstLine="540"/>
        <w:jc w:val="both"/>
      </w:pPr>
      <w:r>
        <w:t xml:space="preserve">Уведомление о принятии заявления и прилагаемых к нему документов к рассмотрению </w:t>
      </w:r>
      <w:r>
        <w:lastRenderedPageBreak/>
        <w:t>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заявления и прилагаемых к нему документов вручается уполномоченному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235.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w:t>
      </w:r>
    </w:p>
    <w:p w:rsidR="00E4478A" w:rsidRDefault="00E4478A">
      <w:pPr>
        <w:pStyle w:val="ConsPlusNormal"/>
        <w:spacing w:before="200"/>
        <w:ind w:firstLine="540"/>
        <w:jc w:val="both"/>
      </w:pPr>
      <w:r>
        <w:t xml:space="preserve">236. В случае выявления наличия оснований, предусмотренных </w:t>
      </w:r>
      <w:hyperlink w:anchor="P179">
        <w:r>
          <w:rPr>
            <w:color w:val="0000FF"/>
          </w:rPr>
          <w:t>подпунктами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пунктом 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и прилагаемых к нему документов направляет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такого уведомления и подтверждения его доставки, посредством Единого портала, Регионального портала, или информационной системы уполномоченного органа или вручает уполномоченному представителю заявителя, а также возвращает заявителю (представителю заявителя) заявление и прилагаемые к нему документы.</w:t>
      </w:r>
    </w:p>
    <w:p w:rsidR="00E4478A" w:rsidRDefault="00E4478A">
      <w:pPr>
        <w:pStyle w:val="ConsPlusNormal"/>
        <w:spacing w:before="200"/>
        <w:ind w:firstLine="540"/>
        <w:jc w:val="both"/>
      </w:pPr>
      <w:r>
        <w:t>237.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направляется на адрес его электронной почты.</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238.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179">
        <w:r>
          <w:rPr>
            <w:color w:val="0000FF"/>
          </w:rPr>
          <w:t>подпунктах 23.1</w:t>
        </w:r>
      </w:hyperlink>
      <w:r>
        <w:t xml:space="preserve"> - </w:t>
      </w:r>
      <w:hyperlink w:anchor="P182">
        <w:r>
          <w:rPr>
            <w:color w:val="0000FF"/>
          </w:rPr>
          <w:t>23.4</w:t>
        </w:r>
      </w:hyperlink>
      <w:r>
        <w:t xml:space="preserve">, </w:t>
      </w:r>
      <w:hyperlink w:anchor="P184">
        <w:r>
          <w:rPr>
            <w:color w:val="0000FF"/>
          </w:rPr>
          <w:t>23.6 пункта 23</w:t>
        </w:r>
      </w:hyperlink>
      <w:r>
        <w:t xml:space="preserve">, </w:t>
      </w:r>
      <w:hyperlink w:anchor="P230">
        <w:r>
          <w:rPr>
            <w:color w:val="0000FF"/>
          </w:rPr>
          <w:t>пункте 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239. Основанием для начала административной процедуры является заявление и прилагаемые к нему документы.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240.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40" w:name="P825"/>
      <w:bookmarkEnd w:id="40"/>
      <w:r>
        <w:t>241.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E4478A" w:rsidRDefault="00E4478A">
      <w:pPr>
        <w:pStyle w:val="ConsPlusNormal"/>
        <w:spacing w:before="200"/>
        <w:ind w:firstLine="540"/>
        <w:jc w:val="both"/>
      </w:pPr>
      <w:r>
        <w:lastRenderedPageBreak/>
        <w:t>242. Максимальный срок для направления межведомственного запроса составляет 3 рабочих дня со дня приема заявления и прилагаемых к нему документов.</w:t>
      </w:r>
    </w:p>
    <w:p w:rsidR="00E4478A" w:rsidRDefault="00E4478A">
      <w:pPr>
        <w:pStyle w:val="ConsPlusNormal"/>
        <w:spacing w:before="200"/>
        <w:ind w:firstLine="540"/>
        <w:jc w:val="both"/>
      </w:pPr>
      <w:r>
        <w:t>243.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&lt;30&gt;.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&lt;30&gt; </w:t>
      </w:r>
      <w:hyperlink r:id="rId106">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244.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07">
        <w:r>
          <w:rPr>
            <w:color w:val="0000FF"/>
          </w:rPr>
          <w:t>Положением</w:t>
        </w:r>
      </w:hyperlink>
      <w:r>
        <w:t xml:space="preserve"> о СМЭВ.</w:t>
      </w:r>
    </w:p>
    <w:p w:rsidR="00E4478A" w:rsidRDefault="00E4478A">
      <w:pPr>
        <w:pStyle w:val="ConsPlusNormal"/>
        <w:spacing w:before="200"/>
        <w:ind w:firstLine="540"/>
        <w:jc w:val="both"/>
      </w:pPr>
      <w:r>
        <w:t>245.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246.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08">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247.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41" w:name="P835"/>
      <w:bookmarkEnd w:id="41"/>
      <w:r>
        <w:t>248.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 &lt;31&gt;.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&lt;31&gt; </w:t>
      </w:r>
      <w:hyperlink r:id="rId109">
        <w:r>
          <w:rPr>
            <w:color w:val="0000FF"/>
          </w:rPr>
          <w:t>Часть 1 статьи 21.3</w:t>
        </w:r>
      </w:hyperlink>
      <w:r>
        <w:t xml:space="preserve"> Федерального закона N 210-ФЗ.</w:t>
      </w:r>
    </w:p>
    <w:p w:rsidR="00E4478A" w:rsidRDefault="00E4478A">
      <w:pPr>
        <w:pStyle w:val="ConsPlusNormal"/>
        <w:jc w:val="both"/>
      </w:pPr>
    </w:p>
    <w:p w:rsidR="00E4478A" w:rsidRDefault="00E4478A">
      <w:pPr>
        <w:pStyle w:val="ConsPlusNormal"/>
        <w:ind w:firstLine="540"/>
        <w:jc w:val="both"/>
      </w:pPr>
      <w:r>
        <w:t xml:space="preserve">249. Критерием принятия решения по административной процедуре является наличие или отсутствие сведений, указанных в </w:t>
      </w:r>
      <w:hyperlink w:anchor="P825">
        <w:r>
          <w:rPr>
            <w:color w:val="0000FF"/>
          </w:rPr>
          <w:t>пунктах 241</w:t>
        </w:r>
      </w:hyperlink>
      <w:r>
        <w:t xml:space="preserve">, </w:t>
      </w:r>
      <w:hyperlink w:anchor="P835">
        <w:r>
          <w:rPr>
            <w:color w:val="0000FF"/>
          </w:rPr>
          <w:t>248</w:t>
        </w:r>
      </w:hyperlink>
      <w:r>
        <w:t xml:space="preserve"> Административного регламента.</w:t>
      </w:r>
    </w:p>
    <w:p w:rsidR="00E4478A" w:rsidRDefault="00E4478A">
      <w:pPr>
        <w:pStyle w:val="ConsPlusNormal"/>
        <w:spacing w:before="200"/>
        <w:ind w:firstLine="540"/>
        <w:jc w:val="both"/>
      </w:pPr>
      <w:r>
        <w:t>250.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251.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Проведение аккредитационной экспертизы</w:t>
      </w:r>
    </w:p>
    <w:p w:rsidR="00E4478A" w:rsidRDefault="00E4478A">
      <w:pPr>
        <w:pStyle w:val="ConsPlusNormal"/>
        <w:jc w:val="both"/>
      </w:pPr>
    </w:p>
    <w:p w:rsidR="00E4478A" w:rsidRDefault="00E4478A">
      <w:pPr>
        <w:pStyle w:val="ConsPlusNormal"/>
        <w:ind w:firstLine="540"/>
        <w:jc w:val="both"/>
      </w:pPr>
      <w:r>
        <w:t>252. Основанием для начала административной процедуры является принятие заявления и прилагаемых к нему документов к рассмотрению.</w:t>
      </w:r>
    </w:p>
    <w:p w:rsidR="00E4478A" w:rsidRDefault="00E4478A">
      <w:pPr>
        <w:pStyle w:val="ConsPlusNormal"/>
        <w:spacing w:before="200"/>
        <w:ind w:firstLine="540"/>
        <w:jc w:val="both"/>
      </w:pPr>
      <w:r>
        <w:t>253.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4478A" w:rsidRDefault="00E4478A">
      <w:pPr>
        <w:pStyle w:val="ConsPlusNormal"/>
        <w:spacing w:before="20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аккредитационным показателям.</w:t>
      </w:r>
    </w:p>
    <w:p w:rsidR="00E4478A" w:rsidRDefault="00E4478A">
      <w:pPr>
        <w:pStyle w:val="ConsPlusNormal"/>
        <w:spacing w:before="200"/>
        <w:ind w:firstLine="540"/>
        <w:jc w:val="both"/>
      </w:pPr>
      <w:r>
        <w:t>254. Аккредитационная экспертиза проводится с выездом экспертной группы к заявителю или без выезда.</w:t>
      </w:r>
    </w:p>
    <w:p w:rsidR="00E4478A" w:rsidRDefault="00E4478A">
      <w:pPr>
        <w:pStyle w:val="ConsPlusNormal"/>
        <w:spacing w:before="200"/>
        <w:ind w:firstLine="540"/>
        <w:jc w:val="both"/>
      </w:pPr>
      <w:r>
        <w:t xml:space="preserve">255. Аккредитационная экспертиза проводится с выездом экспертной группы к заявителю, за </w:t>
      </w:r>
      <w:r>
        <w:lastRenderedPageBreak/>
        <w:t xml:space="preserve">исключением случая, предусмотренного </w:t>
      </w:r>
      <w:hyperlink w:anchor="P850">
        <w:r>
          <w:rPr>
            <w:color w:val="0000FF"/>
          </w:rPr>
          <w:t>пунктом 256</w:t>
        </w:r>
      </w:hyperlink>
      <w:r>
        <w:t xml:space="preserve"> Административного регламента.</w:t>
      </w:r>
    </w:p>
    <w:p w:rsidR="00E4478A" w:rsidRDefault="00E4478A">
      <w:pPr>
        <w:pStyle w:val="ConsPlusNormal"/>
        <w:spacing w:before="200"/>
        <w:ind w:firstLine="540"/>
        <w:jc w:val="both"/>
      </w:pPr>
      <w:bookmarkStart w:id="42" w:name="P850"/>
      <w:bookmarkEnd w:id="42"/>
      <w:r>
        <w:t>256.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 реализуется исключительно с применением электронного обучения, дистанционных образовательных технологий.</w:t>
      </w:r>
    </w:p>
    <w:p w:rsidR="00E4478A" w:rsidRDefault="00E4478A">
      <w:pPr>
        <w:pStyle w:val="ConsPlusNormal"/>
        <w:spacing w:before="200"/>
        <w:ind w:firstLine="540"/>
        <w:jc w:val="both"/>
      </w:pPr>
      <w:r>
        <w:t>257. В течение 5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в течение 3 рабочих дней со дня его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В распорядительном акте указываются:</w:t>
      </w:r>
    </w:p>
    <w:p w:rsidR="00E4478A" w:rsidRDefault="00E4478A">
      <w:pPr>
        <w:pStyle w:val="ConsPlusNormal"/>
        <w:spacing w:before="200"/>
        <w:ind w:firstLine="540"/>
        <w:jc w:val="both"/>
      </w:pPr>
      <w:r>
        <w:t>полное наименование уполномоченного органа;</w:t>
      </w:r>
    </w:p>
    <w:p w:rsidR="00E4478A" w:rsidRDefault="00E4478A">
      <w:pPr>
        <w:pStyle w:val="ConsPlusNormal"/>
        <w:spacing w:before="200"/>
        <w:ind w:firstLine="540"/>
        <w:jc w:val="both"/>
      </w:pPr>
      <w:r>
        <w:t>полное наименование заявителя;</w:t>
      </w:r>
    </w:p>
    <w:p w:rsidR="00E4478A" w:rsidRDefault="00E4478A">
      <w:pPr>
        <w:pStyle w:val="ConsPlusNormal"/>
        <w:spacing w:before="200"/>
        <w:ind w:firstLine="540"/>
        <w:jc w:val="both"/>
      </w:pPr>
      <w:r>
        <w:t>даты начала и окончания проведения аккредитационной экспертизы;</w:t>
      </w:r>
    </w:p>
    <w:p w:rsidR="00E4478A" w:rsidRDefault="00E4478A">
      <w:pPr>
        <w:pStyle w:val="ConsPlusNormal"/>
        <w:spacing w:before="200"/>
        <w:ind w:firstLine="540"/>
        <w:jc w:val="both"/>
      </w:pPr>
      <w:r>
        <w:t>срок проведения аккредитационной экспертизы;</w:t>
      </w:r>
    </w:p>
    <w:p w:rsidR="00E4478A" w:rsidRDefault="00E4478A">
      <w:pPr>
        <w:pStyle w:val="ConsPlusNormal"/>
        <w:spacing w:before="20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E4478A" w:rsidRDefault="00E4478A">
      <w:pPr>
        <w:pStyle w:val="ConsPlusNormal"/>
        <w:spacing w:before="20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E4478A" w:rsidRDefault="00E4478A">
      <w:pPr>
        <w:pStyle w:val="ConsPlusNormal"/>
        <w:spacing w:before="20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&lt;32&gt;.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&lt;32&gt; </w:t>
      </w:r>
      <w:hyperlink r:id="rId110">
        <w:r>
          <w:rPr>
            <w:color w:val="0000FF"/>
          </w:rPr>
          <w:t>Пункт 22</w:t>
        </w:r>
      </w:hyperlink>
      <w:r>
        <w:t xml:space="preserve"> Положения о государственной аккредитации.</w:t>
      </w:r>
    </w:p>
    <w:p w:rsidR="00E4478A" w:rsidRDefault="00E4478A">
      <w:pPr>
        <w:pStyle w:val="ConsPlusNormal"/>
        <w:jc w:val="both"/>
      </w:pPr>
    </w:p>
    <w:p w:rsidR="00E4478A" w:rsidRDefault="00E4478A">
      <w:pPr>
        <w:pStyle w:val="ConsPlusNormal"/>
        <w:ind w:firstLine="540"/>
        <w:jc w:val="both"/>
      </w:pPr>
      <w:r>
        <w:t>258.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E4478A" w:rsidRDefault="00E4478A">
      <w:pPr>
        <w:pStyle w:val="ConsPlusNormal"/>
        <w:spacing w:before="200"/>
        <w:ind w:firstLine="540"/>
        <w:jc w:val="both"/>
      </w:pPr>
      <w:r>
        <w:t xml:space="preserve">259. Привлечение и отбор экспертов и экспертных организаций для проведения аккредитационной экспертизы осуществляются в соответствии с </w:t>
      </w:r>
      <w:hyperlink r:id="rId111">
        <w:r>
          <w:rPr>
            <w:color w:val="0000FF"/>
          </w:rPr>
          <w:t>приказом</w:t>
        </w:r>
      </w:hyperlink>
      <w:r>
        <w:t xml:space="preserve"> Рособрнадзора N 35.</w:t>
      </w:r>
    </w:p>
    <w:p w:rsidR="00E4478A" w:rsidRDefault="00E4478A">
      <w:pPr>
        <w:pStyle w:val="ConsPlusNormal"/>
        <w:spacing w:before="200"/>
        <w:ind w:firstLine="540"/>
        <w:jc w:val="both"/>
      </w:pPr>
      <w:r>
        <w:t xml:space="preserve">260.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форме, утвержденной </w:t>
      </w:r>
      <w:hyperlink r:id="rId112">
        <w:r>
          <w:rPr>
            <w:color w:val="0000FF"/>
          </w:rPr>
          <w:t>приказом</w:t>
        </w:r>
      </w:hyperlink>
      <w:r>
        <w:t xml:space="preserve"> Рособрнадзора N 469.</w:t>
      </w:r>
    </w:p>
    <w:p w:rsidR="00E4478A" w:rsidRDefault="00E4478A">
      <w:pPr>
        <w:pStyle w:val="ConsPlusNormal"/>
        <w:spacing w:before="20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форме, установленной </w:t>
      </w:r>
      <w:hyperlink r:id="rId113">
        <w:r>
          <w:rPr>
            <w:color w:val="0000FF"/>
          </w:rPr>
          <w:t>приказом</w:t>
        </w:r>
      </w:hyperlink>
      <w:r>
        <w:t xml:space="preserve"> Рособрнадзора N 469.</w:t>
      </w:r>
    </w:p>
    <w:p w:rsidR="00E4478A" w:rsidRDefault="00E4478A">
      <w:pPr>
        <w:pStyle w:val="ConsPlusNormal"/>
        <w:spacing w:before="200"/>
        <w:ind w:firstLine="540"/>
        <w:jc w:val="both"/>
      </w:pPr>
      <w:r>
        <w:t>261.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следующие документы, содержащие сведения о проведенной аккредитационной экспертизе:</w:t>
      </w:r>
    </w:p>
    <w:p w:rsidR="00E4478A" w:rsidRDefault="00E4478A">
      <w:pPr>
        <w:pStyle w:val="ConsPlusNormal"/>
        <w:spacing w:before="200"/>
        <w:ind w:firstLine="540"/>
        <w:jc w:val="both"/>
      </w:pPr>
      <w:r>
        <w:t>заключение экспертной группы;</w:t>
      </w:r>
    </w:p>
    <w:p w:rsidR="00E4478A" w:rsidRDefault="00E4478A">
      <w:pPr>
        <w:pStyle w:val="ConsPlusNormal"/>
        <w:spacing w:before="200"/>
        <w:ind w:firstLine="540"/>
        <w:jc w:val="both"/>
      </w:pPr>
      <w:r>
        <w:t>отчет (отчеты) об аккредитационной экспертизе;</w:t>
      </w:r>
    </w:p>
    <w:p w:rsidR="00E4478A" w:rsidRDefault="00E4478A">
      <w:pPr>
        <w:pStyle w:val="ConsPlusNormal"/>
        <w:spacing w:before="20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E4478A" w:rsidRDefault="00E4478A">
      <w:pPr>
        <w:pStyle w:val="ConsPlusNormal"/>
        <w:spacing w:before="200"/>
        <w:ind w:firstLine="540"/>
        <w:jc w:val="both"/>
      </w:pPr>
      <w:r>
        <w:lastRenderedPageBreak/>
        <w:t>262. Уполномоченный орган в течение 5 рабочих дней со дня получения заключения экспертной группы, составленного по результатам аккредитационной экспертизы, способом, обеспечивающим подтверждение получения, вручает его копию заявителю (представителю заявителя) или направляет его копию заказным почтовым отправлением с уведомлением о вручении либо в форме электронного документа посредством Единого портала, либо Регионального портала, либо информационной системы уполномоченного органа, а также размещает его на своем официальном сайте в сети "Интернет".</w:t>
      </w:r>
    </w:p>
    <w:p w:rsidR="00E4478A" w:rsidRDefault="00E4478A">
      <w:pPr>
        <w:pStyle w:val="ConsPlusNormal"/>
        <w:spacing w:before="200"/>
        <w:ind w:firstLine="540"/>
        <w:jc w:val="both"/>
      </w:pPr>
      <w:r>
        <w:t>263.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аккредитационной экспертизы.</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264.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4478A" w:rsidRDefault="00E4478A">
      <w:pPr>
        <w:pStyle w:val="ConsPlusNormal"/>
        <w:spacing w:before="200"/>
        <w:ind w:firstLine="540"/>
        <w:jc w:val="both"/>
      </w:pPr>
      <w:r>
        <w:t xml:space="preserve">отсутствие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265. Решение об отказе в предоставлении государственной услуги принимается при наличии одного из следующих критериев:</w:t>
      </w:r>
    </w:p>
    <w:p w:rsidR="00E4478A" w:rsidRDefault="00E4478A">
      <w:pPr>
        <w:pStyle w:val="ConsPlusNormal"/>
        <w:spacing w:before="200"/>
        <w:ind w:firstLine="540"/>
        <w:jc w:val="both"/>
      </w:pPr>
      <w:r>
        <w:t xml:space="preserve">наличие одного из оснований для отказа в предоставлении государственной услуги, предусмотренных </w:t>
      </w:r>
      <w:hyperlink w:anchor="P178">
        <w:r>
          <w:rPr>
            <w:color w:val="0000FF"/>
          </w:rPr>
          <w:t>пунктами 23</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E4478A" w:rsidRDefault="00E4478A">
      <w:pPr>
        <w:pStyle w:val="ConsPlusNormal"/>
        <w:spacing w:before="200"/>
        <w:ind w:firstLine="540"/>
        <w:jc w:val="both"/>
      </w:pPr>
      <w:r>
        <w:t>266.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E4478A" w:rsidRDefault="00E4478A">
      <w:pPr>
        <w:pStyle w:val="ConsPlusNormal"/>
        <w:spacing w:before="200"/>
        <w:ind w:firstLine="540"/>
        <w:jc w:val="both"/>
      </w:pPr>
      <w:r>
        <w:t>267. Принятие решения о предоставлении (отказе в предоставлении) государственной услуги осуществляется в срок, не превышающий 25 дней со дня принятия уполномоченным органом заявления о проведении государственной аккредитации и прилагаемых к нему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268.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269. В день подписания руководителем (заместителем руководителя) уполномоченного органа приказа уполномоченного органа оформляются свидетельство и (или)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270.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предусмотренных </w:t>
      </w:r>
      <w:hyperlink r:id="rId114">
        <w:r>
          <w:rPr>
            <w:color w:val="0000FF"/>
          </w:rPr>
          <w:t>подпунктами "а"</w:t>
        </w:r>
      </w:hyperlink>
      <w:r>
        <w:t xml:space="preserve">, </w:t>
      </w:r>
      <w:hyperlink r:id="rId115">
        <w:r>
          <w:rPr>
            <w:color w:val="0000FF"/>
          </w:rPr>
          <w:t>"д"</w:t>
        </w:r>
      </w:hyperlink>
      <w:r>
        <w:t xml:space="preserve"> - </w:t>
      </w:r>
      <w:hyperlink r:id="rId116">
        <w:r>
          <w:rPr>
            <w:color w:val="0000FF"/>
          </w:rPr>
          <w:t>"з"</w:t>
        </w:r>
      </w:hyperlink>
      <w:r>
        <w:t xml:space="preserve">, </w:t>
      </w:r>
      <w:hyperlink r:id="rId117">
        <w:r>
          <w:rPr>
            <w:color w:val="0000FF"/>
          </w:rPr>
          <w:t>"к"</w:t>
        </w:r>
      </w:hyperlink>
      <w:r>
        <w:t xml:space="preserve">, </w:t>
      </w:r>
      <w:hyperlink r:id="rId118">
        <w:r>
          <w:rPr>
            <w:color w:val="0000FF"/>
          </w:rPr>
          <w:t>"л" пункта 11</w:t>
        </w:r>
      </w:hyperlink>
      <w:r>
        <w:t xml:space="preserve"> Правил N 438 &lt;33&gt;.</w:t>
      </w:r>
    </w:p>
    <w:p w:rsidR="00E4478A" w:rsidRDefault="00E4478A">
      <w:pPr>
        <w:pStyle w:val="ConsPlusNormal"/>
        <w:spacing w:before="200"/>
        <w:ind w:firstLine="540"/>
        <w:jc w:val="both"/>
      </w:pPr>
      <w:r>
        <w:lastRenderedPageBreak/>
        <w:t>--------------------------------</w:t>
      </w:r>
    </w:p>
    <w:p w:rsidR="00E4478A" w:rsidRDefault="00E4478A">
      <w:pPr>
        <w:pStyle w:val="ConsPlusNormal"/>
        <w:spacing w:before="200"/>
        <w:ind w:firstLine="540"/>
        <w:jc w:val="both"/>
      </w:pPr>
      <w:r>
        <w:t xml:space="preserve">&lt;33&gt; </w:t>
      </w:r>
      <w:hyperlink r:id="rId119">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271. Уполномоченный орган в течение 5 рабочих дней со дня принятия решения о предоставлении государственной услуги вручает свидетельство и приложения к нему заявителю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272.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заявителю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273.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5</w:t>
      </w:r>
    </w:p>
    <w:p w:rsidR="00E4478A" w:rsidRDefault="00E4478A">
      <w:pPr>
        <w:pStyle w:val="ConsPlusNormal"/>
        <w:jc w:val="both"/>
      </w:pPr>
    </w:p>
    <w:p w:rsidR="00E4478A" w:rsidRDefault="00E4478A">
      <w:pPr>
        <w:pStyle w:val="ConsPlusNormal"/>
        <w:ind w:firstLine="540"/>
        <w:jc w:val="both"/>
      </w:pPr>
      <w:r>
        <w:t>274. Максимальный срок предоставления государственной услуги в соответствии с данным вариантом составляет не более 5 рабочих дней со дня приема уполномоченным органом заявления о переоформлении свидетельства в связи с реорганизацией (в форме преобразования, присоединения, слияния), изменением указанного в свидетельстве места нахождения заявителя или его филиала, внесением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заявителем или филиалом, лишением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областей и видов профессиональной деятельности,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о государственной аккредитации,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 (далее в настоящем подразделе - заявление).</w:t>
      </w:r>
    </w:p>
    <w:p w:rsidR="00E4478A" w:rsidRDefault="00E4478A">
      <w:pPr>
        <w:pStyle w:val="ConsPlusNormal"/>
        <w:spacing w:before="200"/>
        <w:ind w:firstLine="540"/>
        <w:jc w:val="both"/>
      </w:pPr>
      <w:r>
        <w:t>275. Результатом предоставления государственной услуги в соответствии с данным вариантом является переоформление свидетельства.</w:t>
      </w:r>
    </w:p>
    <w:p w:rsidR="00E4478A" w:rsidRDefault="00E4478A">
      <w:pPr>
        <w:pStyle w:val="ConsPlusNormal"/>
        <w:spacing w:before="200"/>
        <w:ind w:firstLine="540"/>
        <w:jc w:val="both"/>
      </w:pPr>
      <w:r>
        <w:t xml:space="preserve">276.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187">
        <w:r>
          <w:rPr>
            <w:color w:val="0000FF"/>
          </w:rPr>
          <w:t>подпунктами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пунктами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277.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 xml:space="preserve">278. Основанием для начала административной процедуры является поступление в </w:t>
      </w:r>
      <w:r>
        <w:lastRenderedPageBreak/>
        <w:t>уполномоченный орган заявления.</w:t>
      </w:r>
    </w:p>
    <w:p w:rsidR="00E4478A" w:rsidRDefault="00E4478A">
      <w:pPr>
        <w:pStyle w:val="ConsPlusNormal"/>
        <w:spacing w:before="200"/>
        <w:ind w:firstLine="540"/>
        <w:jc w:val="both"/>
      </w:pPr>
      <w:bookmarkStart w:id="43" w:name="P913"/>
      <w:bookmarkEnd w:id="43"/>
      <w:r>
        <w:t xml:space="preserve">279. Для предоставления государственной услуги заявитель должен представить самостоятельно заявление, составленное согласно </w:t>
      </w:r>
      <w:hyperlink r:id="rId120">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bookmarkStart w:id="44" w:name="P914"/>
      <w:bookmarkEnd w:id="44"/>
      <w:r>
        <w:t>280.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280.1. Документы, содержащие сведения о заявителе из Единого государственного реестра юридических лиц;</w:t>
      </w:r>
    </w:p>
    <w:p w:rsidR="00E4478A" w:rsidRDefault="00E4478A">
      <w:pPr>
        <w:pStyle w:val="ConsPlusNormal"/>
        <w:spacing w:before="200"/>
        <w:ind w:firstLine="540"/>
        <w:jc w:val="both"/>
      </w:pPr>
      <w:r>
        <w:t>280.2.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281. Документы, указанные в </w:t>
      </w:r>
      <w:hyperlink w:anchor="P913">
        <w:r>
          <w:rPr>
            <w:color w:val="0000FF"/>
          </w:rPr>
          <w:t>пунктах 279</w:t>
        </w:r>
      </w:hyperlink>
      <w:r>
        <w:t xml:space="preserve"> - </w:t>
      </w:r>
      <w:hyperlink w:anchor="P914">
        <w:r>
          <w:rPr>
            <w:color w:val="0000FF"/>
          </w:rPr>
          <w:t>280</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282.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282.1.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282.2.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282.3.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283.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21">
        <w:r>
          <w:rPr>
            <w:color w:val="0000FF"/>
          </w:rPr>
          <w:t>кодексом</w:t>
        </w:r>
      </w:hyperlink>
      <w:r>
        <w:t xml:space="preserve"> Российской Федерации &lt;34&gt;.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&lt;34&gt;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284. Основания для отказа в приеме документов не предусмотрены.</w:t>
      </w:r>
    </w:p>
    <w:p w:rsidR="00E4478A" w:rsidRDefault="00E4478A">
      <w:pPr>
        <w:pStyle w:val="ConsPlusNormal"/>
        <w:spacing w:before="200"/>
        <w:ind w:firstLine="540"/>
        <w:jc w:val="both"/>
      </w:pPr>
      <w:r>
        <w:t>285.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286. Поступившие в уполномоченный орган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287. Должностное лицо уполномоченного органа, ответственное за принятие документов к рассмотрению (далее в настоящем разделе - ответственный исполнитель), в срок, не превышающий 5 рабочих дней со дня регистрации документов в уполномоченном органе, осуществляет их проверку на наличие оснований, предусмотренных </w:t>
      </w:r>
      <w:hyperlink w:anchor="P187">
        <w:r>
          <w:rPr>
            <w:color w:val="0000FF"/>
          </w:rPr>
          <w:t>подпунктами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пунктами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288. В случае отсутствия оснований для отказа в предоставлении государственной услуги, предусмотренных </w:t>
      </w:r>
      <w:hyperlink w:anchor="P187">
        <w:r>
          <w:rPr>
            <w:color w:val="0000FF"/>
          </w:rPr>
          <w:t>подпунктами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пунктами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 должностное лицо уполномоченного органа в срок, не превышающий 5 рабочих дней со дня регистрации таких документов, готовит проект уведомления о принятии документов к </w:t>
      </w:r>
      <w:r>
        <w:lastRenderedPageBreak/>
        <w:t>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уполномоченному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в заявлении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 xml:space="preserve">289. В случае выявления наличия оснований, предусмотренных </w:t>
      </w:r>
      <w:hyperlink w:anchor="P187">
        <w:r>
          <w:rPr>
            <w:color w:val="0000FF"/>
          </w:rPr>
          <w:t>подпунктами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пунктами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направляет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Регионального портала, или вручает представителю заявителя.</w:t>
      </w:r>
    </w:p>
    <w:p w:rsidR="00E4478A" w:rsidRDefault="00E4478A">
      <w:pPr>
        <w:pStyle w:val="ConsPlusNormal"/>
        <w:spacing w:before="200"/>
        <w:ind w:firstLine="540"/>
        <w:jc w:val="both"/>
      </w:pPr>
      <w:r>
        <w:t>290.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направляется заявителю (представителю заявителя) на адрес его электронной почты.</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291. Критериями принятия решения по административной процедуре является наличие или отсутствие оснований для отказа в принятии документов к рассмотрению, указанных в </w:t>
      </w:r>
      <w:hyperlink w:anchor="P187">
        <w:r>
          <w:rPr>
            <w:color w:val="0000FF"/>
          </w:rPr>
          <w:t>подпунктах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пунктах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292. Основанием для начала административной процедуры является заявление.</w:t>
      </w:r>
    </w:p>
    <w:p w:rsidR="00E4478A" w:rsidRDefault="00E4478A">
      <w:pPr>
        <w:pStyle w:val="ConsPlusNormal"/>
        <w:spacing w:before="200"/>
        <w:ind w:firstLine="540"/>
        <w:jc w:val="both"/>
      </w:pPr>
      <w:r>
        <w:t>293.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294.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45" w:name="P946"/>
      <w:bookmarkEnd w:id="45"/>
      <w:r>
        <w:t>295.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Поставщиком сведений является Федеральная налоговая служба.</w:t>
      </w:r>
    </w:p>
    <w:p w:rsidR="00E4478A" w:rsidRDefault="00E4478A">
      <w:pPr>
        <w:pStyle w:val="ConsPlusNormal"/>
        <w:spacing w:before="200"/>
        <w:ind w:firstLine="540"/>
        <w:jc w:val="both"/>
      </w:pPr>
      <w:r>
        <w:t>296. Максимальный срок для направления межведомственного запроса составляет 3 рабочих дня со дня приема документов.</w:t>
      </w:r>
    </w:p>
    <w:p w:rsidR="00E4478A" w:rsidRDefault="00E4478A">
      <w:pPr>
        <w:pStyle w:val="ConsPlusNormal"/>
        <w:spacing w:before="200"/>
        <w:ind w:firstLine="540"/>
        <w:jc w:val="both"/>
      </w:pPr>
      <w:r>
        <w:t>297.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&lt;35&gt;.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lastRenderedPageBreak/>
        <w:t xml:space="preserve">&lt;35&gt; </w:t>
      </w:r>
      <w:hyperlink r:id="rId122">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298.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23">
        <w:r>
          <w:rPr>
            <w:color w:val="0000FF"/>
          </w:rPr>
          <w:t>Положением</w:t>
        </w:r>
      </w:hyperlink>
      <w:r>
        <w:t xml:space="preserve"> о СМЭВ.</w:t>
      </w:r>
    </w:p>
    <w:p w:rsidR="00E4478A" w:rsidRDefault="00E4478A">
      <w:pPr>
        <w:pStyle w:val="ConsPlusNormal"/>
        <w:spacing w:before="200"/>
        <w:ind w:firstLine="540"/>
        <w:jc w:val="both"/>
      </w:pPr>
      <w:r>
        <w:t>299.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300.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24">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301.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46" w:name="P956"/>
      <w:bookmarkEnd w:id="46"/>
      <w:r>
        <w:t>302.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 &lt;36&gt;.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&lt;36&gt; </w:t>
      </w:r>
      <w:hyperlink r:id="rId125">
        <w:r>
          <w:rPr>
            <w:color w:val="0000FF"/>
          </w:rPr>
          <w:t>Часть 1 статьи 21.3</w:t>
        </w:r>
      </w:hyperlink>
      <w:r>
        <w:t xml:space="preserve"> Федерального закона N 210-ФЗ.</w:t>
      </w:r>
    </w:p>
    <w:p w:rsidR="00E4478A" w:rsidRDefault="00E4478A">
      <w:pPr>
        <w:pStyle w:val="ConsPlusNormal"/>
        <w:jc w:val="both"/>
      </w:pPr>
    </w:p>
    <w:p w:rsidR="00E4478A" w:rsidRDefault="00E4478A">
      <w:pPr>
        <w:pStyle w:val="ConsPlusNormal"/>
        <w:ind w:firstLine="540"/>
        <w:jc w:val="both"/>
      </w:pPr>
      <w:r>
        <w:t xml:space="preserve">303. Критерием принятия решения по административной процедуре является наличие или отсутствие сведений, указанных в </w:t>
      </w:r>
      <w:hyperlink w:anchor="P946">
        <w:r>
          <w:rPr>
            <w:color w:val="0000FF"/>
          </w:rPr>
          <w:t>пунктах 295</w:t>
        </w:r>
      </w:hyperlink>
      <w:r>
        <w:t xml:space="preserve">, </w:t>
      </w:r>
      <w:hyperlink w:anchor="P956">
        <w:r>
          <w:rPr>
            <w:color w:val="0000FF"/>
          </w:rPr>
          <w:t>302</w:t>
        </w:r>
      </w:hyperlink>
      <w:r>
        <w:t xml:space="preserve"> Административного регламента.</w:t>
      </w:r>
    </w:p>
    <w:p w:rsidR="00E4478A" w:rsidRDefault="00E4478A">
      <w:pPr>
        <w:pStyle w:val="ConsPlusNormal"/>
        <w:spacing w:before="200"/>
        <w:ind w:firstLine="540"/>
        <w:jc w:val="both"/>
      </w:pPr>
      <w:r>
        <w:t>304.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305.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306. В зависимости от наличия или отсутствия оснований для отказа в предоставлении государственной услуги, предусмотренных </w:t>
      </w:r>
      <w:hyperlink w:anchor="P187">
        <w:r>
          <w:rPr>
            <w:color w:val="0000FF"/>
          </w:rPr>
          <w:t>подпунктами 24.1</w:t>
        </w:r>
      </w:hyperlink>
      <w:r>
        <w:t xml:space="preserve"> - </w:t>
      </w:r>
      <w:hyperlink w:anchor="P191">
        <w:r>
          <w:rPr>
            <w:color w:val="0000FF"/>
          </w:rPr>
          <w:t>24.5</w:t>
        </w:r>
      </w:hyperlink>
      <w:r>
        <w:t xml:space="preserve">, </w:t>
      </w:r>
      <w:hyperlink w:anchor="P193">
        <w:r>
          <w:rPr>
            <w:color w:val="0000FF"/>
          </w:rPr>
          <w:t>24.7 пункта 24</w:t>
        </w:r>
      </w:hyperlink>
      <w:r>
        <w:t xml:space="preserve">, </w:t>
      </w:r>
      <w:hyperlink w:anchor="P194">
        <w:r>
          <w:rPr>
            <w:color w:val="0000FF"/>
          </w:rPr>
          <w:t>пунктами 25</w:t>
        </w:r>
      </w:hyperlink>
      <w:r>
        <w:t xml:space="preserve"> - </w:t>
      </w:r>
      <w:hyperlink w:anchor="P205">
        <w:r>
          <w:rPr>
            <w:color w:val="0000FF"/>
          </w:rPr>
          <w:t>27</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307. Принятие решения о предоставлении (об отказе в предоставлении) государственной услуги осуществляется в срок, не превышающий 5 рабочих дней со дня принятия уполномоченным органом заявления.</w:t>
      </w:r>
    </w:p>
    <w:p w:rsidR="00E4478A" w:rsidRDefault="00E4478A">
      <w:pPr>
        <w:pStyle w:val="ConsPlusNormal"/>
        <w:spacing w:before="200"/>
        <w:ind w:firstLine="540"/>
        <w:jc w:val="both"/>
      </w:pPr>
      <w:r>
        <w:t>Решение о предоставлении (об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308.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309. В день подписания руководителем (заместителем руководителя) уполномоченного органа приказа уполномоченного органа оформляются свидетельство и (или)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310. В течение 3 рабочих дней со дня издания приказа уполномоченного органа в реестр </w:t>
      </w:r>
      <w:r>
        <w:lastRenderedPageBreak/>
        <w:t xml:space="preserve">аккредитованных организаций уполномоченным органом вносятся сведения, предусмотренные </w:t>
      </w:r>
      <w:hyperlink r:id="rId126">
        <w:r>
          <w:rPr>
            <w:color w:val="0000FF"/>
          </w:rPr>
          <w:t>подпунктами "а"</w:t>
        </w:r>
      </w:hyperlink>
      <w:r>
        <w:t xml:space="preserve">, </w:t>
      </w:r>
      <w:hyperlink r:id="rId127">
        <w:r>
          <w:rPr>
            <w:color w:val="0000FF"/>
          </w:rPr>
          <w:t>"д"</w:t>
        </w:r>
      </w:hyperlink>
      <w:r>
        <w:t xml:space="preserve"> - </w:t>
      </w:r>
      <w:hyperlink r:id="rId128">
        <w:r>
          <w:rPr>
            <w:color w:val="0000FF"/>
          </w:rPr>
          <w:t>"з"</w:t>
        </w:r>
      </w:hyperlink>
      <w:r>
        <w:t xml:space="preserve">, </w:t>
      </w:r>
      <w:hyperlink r:id="rId129">
        <w:r>
          <w:rPr>
            <w:color w:val="0000FF"/>
          </w:rPr>
          <w:t>"к"</w:t>
        </w:r>
      </w:hyperlink>
      <w:r>
        <w:t xml:space="preserve">, </w:t>
      </w:r>
      <w:hyperlink r:id="rId130">
        <w:r>
          <w:rPr>
            <w:color w:val="0000FF"/>
          </w:rPr>
          <w:t>"л"</w:t>
        </w:r>
      </w:hyperlink>
      <w:r>
        <w:t xml:space="preserve">, </w:t>
      </w:r>
      <w:hyperlink r:id="rId131">
        <w:r>
          <w:rPr>
            <w:color w:val="0000FF"/>
          </w:rPr>
          <w:t>"н"</w:t>
        </w:r>
      </w:hyperlink>
      <w:r>
        <w:t xml:space="preserve">, </w:t>
      </w:r>
      <w:hyperlink r:id="rId132">
        <w:r>
          <w:rPr>
            <w:color w:val="0000FF"/>
          </w:rPr>
          <w:t>"о" пункта 11</w:t>
        </w:r>
      </w:hyperlink>
      <w:r>
        <w:t xml:space="preserve"> Правил N 438 &lt;37&gt;.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&lt;37&gt; </w:t>
      </w:r>
      <w:hyperlink r:id="rId133">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311. Уполномоченный орган в течение 5 рабочих дней со дня принятия решения о предоставлении государственной услуги вручает переоформленное свидетельство представителю заявителя или направляет его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312.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313.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6</w:t>
      </w:r>
    </w:p>
    <w:p w:rsidR="00E4478A" w:rsidRDefault="00E4478A">
      <w:pPr>
        <w:pStyle w:val="ConsPlusNormal"/>
        <w:jc w:val="both"/>
      </w:pPr>
    </w:p>
    <w:p w:rsidR="00E4478A" w:rsidRDefault="00E4478A">
      <w:pPr>
        <w:pStyle w:val="ConsPlusNormal"/>
        <w:ind w:firstLine="540"/>
        <w:jc w:val="both"/>
      </w:pPr>
      <w:r>
        <w:t>314. Максимальный срок предоставления государственной услуги в соответствии с данным вариантом составляет не более 5 рабочих дней со дня приема уполномоченным органом заявления о переоформлении свидетельства в связи изменением фамилии, имени, отчества (при наличии) заявителя, внесением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заявителем, лишением государственной аккредитации в отношении соответствующих уровней образования (далее в настоящем подразделе - заявление).</w:t>
      </w:r>
    </w:p>
    <w:p w:rsidR="00E4478A" w:rsidRDefault="00E4478A">
      <w:pPr>
        <w:pStyle w:val="ConsPlusNormal"/>
        <w:spacing w:before="200"/>
        <w:ind w:firstLine="540"/>
        <w:jc w:val="both"/>
      </w:pPr>
      <w:r>
        <w:t>315. Результатом предоставления государственной услуги в соответствии с данным вариантом является переоформление свидетельства.</w:t>
      </w:r>
    </w:p>
    <w:p w:rsidR="00E4478A" w:rsidRDefault="00E4478A">
      <w:pPr>
        <w:pStyle w:val="ConsPlusNormal"/>
        <w:spacing w:before="200"/>
        <w:ind w:firstLine="540"/>
        <w:jc w:val="both"/>
      </w:pPr>
      <w:r>
        <w:t xml:space="preserve">316.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187">
        <w:r>
          <w:rPr>
            <w:color w:val="0000FF"/>
          </w:rPr>
          <w:t>подпунктами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317.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(или)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(или)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318.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bookmarkStart w:id="47" w:name="P997"/>
      <w:bookmarkEnd w:id="47"/>
      <w:r>
        <w:t xml:space="preserve">319.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r:id="rId134">
        <w:r>
          <w:rPr>
            <w:color w:val="0000FF"/>
          </w:rPr>
          <w:t>приложению N 3</w:t>
        </w:r>
      </w:hyperlink>
      <w:r>
        <w:t xml:space="preserve"> к приказу Рособрнадзора N 1689.</w:t>
      </w:r>
    </w:p>
    <w:p w:rsidR="00E4478A" w:rsidRDefault="00E4478A">
      <w:pPr>
        <w:pStyle w:val="ConsPlusNormal"/>
        <w:spacing w:before="200"/>
        <w:ind w:firstLine="540"/>
        <w:jc w:val="both"/>
      </w:pPr>
      <w:bookmarkStart w:id="48" w:name="P998"/>
      <w:bookmarkEnd w:id="48"/>
      <w:r>
        <w:t>320. Документы, которые заявитель вправе представить по собственной инициативе:</w:t>
      </w:r>
    </w:p>
    <w:p w:rsidR="00E4478A" w:rsidRDefault="00E4478A">
      <w:pPr>
        <w:pStyle w:val="ConsPlusNormal"/>
        <w:spacing w:before="200"/>
        <w:ind w:firstLine="540"/>
        <w:jc w:val="both"/>
      </w:pPr>
      <w:r>
        <w:t>320.1.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E4478A" w:rsidRDefault="00E4478A">
      <w:pPr>
        <w:pStyle w:val="ConsPlusNormal"/>
        <w:spacing w:before="200"/>
        <w:ind w:firstLine="540"/>
        <w:jc w:val="both"/>
      </w:pPr>
      <w:r>
        <w:lastRenderedPageBreak/>
        <w:t>320.2.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321. Документы, указанные в </w:t>
      </w:r>
      <w:hyperlink w:anchor="P997">
        <w:r>
          <w:rPr>
            <w:color w:val="0000FF"/>
          </w:rPr>
          <w:t>пунктах 319</w:t>
        </w:r>
      </w:hyperlink>
      <w:r>
        <w:t xml:space="preserve"> - </w:t>
      </w:r>
      <w:hyperlink w:anchor="P998">
        <w:r>
          <w:rPr>
            <w:color w:val="0000FF"/>
          </w:rPr>
          <w:t>320</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322.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322.1.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322.2.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322.3.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323.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Документом, подтверждающим полномочия представителя, является доверенность, выданная в порядке, установленном Гражданским </w:t>
      </w:r>
      <w:hyperlink r:id="rId135">
        <w:r>
          <w:rPr>
            <w:color w:val="0000FF"/>
          </w:rPr>
          <w:t>кодексом</w:t>
        </w:r>
      </w:hyperlink>
      <w:r>
        <w:t xml:space="preserve"> Российской Федерации &lt;38&gt;.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&lt;38&gt;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324. Основания для отказа в приеме документов не предусмотрены.</w:t>
      </w:r>
    </w:p>
    <w:p w:rsidR="00E4478A" w:rsidRDefault="00E4478A">
      <w:pPr>
        <w:pStyle w:val="ConsPlusNormal"/>
        <w:spacing w:before="200"/>
        <w:ind w:firstLine="540"/>
        <w:jc w:val="both"/>
      </w:pPr>
      <w:r>
        <w:t>325.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326. Поступившие в уполномоченный орган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327. Должностное лицо уполномоченного органа, ответственное за принятие документов к рассмотрению (далее в настоящем разделе - ответственный исполнитель), в срок, не превышающий 5 рабочих дней со дня регистрации документов в уполномоченном органе, осуществляет их проверку на наличие оснований, предусмотренных </w:t>
      </w:r>
      <w:hyperlink w:anchor="P187">
        <w:r>
          <w:rPr>
            <w:color w:val="0000FF"/>
          </w:rPr>
          <w:t>подпунктами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328. В случае отсутствия оснований для отказа в предоставлении государственной услуги, предусмотренных </w:t>
      </w:r>
      <w:hyperlink w:anchor="P187">
        <w:r>
          <w:rPr>
            <w:color w:val="0000FF"/>
          </w:rPr>
          <w:t>подпунктами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 должностное лицо уполномоченного органа в срок, не превышающий 5 рабочих дней со дня регистрации документов,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заявителю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lastRenderedPageBreak/>
        <w:t>Уведомление о принятии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329. В случае выявления наличия оснований, предусмотренных </w:t>
      </w:r>
      <w:hyperlink w:anchor="P187">
        <w:r>
          <w:rPr>
            <w:color w:val="0000FF"/>
          </w:rPr>
          <w:t>подпунктами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направляет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такого уведомления и подтверждения его доставки, посредством Единого портала, Регионального портала или вручает уполномоченному представителю заявителя.</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330.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направляется заявителю (представителю заявителя) на адрес его электронной почты.</w:t>
      </w:r>
    </w:p>
    <w:p w:rsidR="00E4478A" w:rsidRDefault="00E4478A">
      <w:pPr>
        <w:pStyle w:val="ConsPlusNormal"/>
        <w:spacing w:before="200"/>
        <w:ind w:firstLine="540"/>
        <w:jc w:val="both"/>
      </w:pPr>
      <w:r>
        <w:t xml:space="preserve">331. Критериями принятия решения по административной процедуре является наличие или отсутствие оснований для отказа в принятии документов к рассмотрению, указанных в </w:t>
      </w:r>
      <w:hyperlink w:anchor="P187">
        <w:r>
          <w:rPr>
            <w:color w:val="0000FF"/>
          </w:rPr>
          <w:t>подпунктах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332. Основанием для начала административной процедуры является заявление.</w:t>
      </w:r>
    </w:p>
    <w:p w:rsidR="00E4478A" w:rsidRDefault="00E4478A">
      <w:pPr>
        <w:pStyle w:val="ConsPlusNormal"/>
        <w:spacing w:before="200"/>
        <w:ind w:firstLine="540"/>
        <w:jc w:val="both"/>
      </w:pPr>
      <w:r>
        <w:t>333.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334.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49" w:name="P1031"/>
      <w:bookmarkEnd w:id="49"/>
      <w:r>
        <w:t>335.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E4478A" w:rsidRDefault="00E4478A">
      <w:pPr>
        <w:pStyle w:val="ConsPlusNormal"/>
        <w:spacing w:before="200"/>
        <w:ind w:firstLine="540"/>
        <w:jc w:val="both"/>
      </w:pPr>
      <w:r>
        <w:t>336. Максимальный срок для направления межведомственного запроса составляет 3 рабочих дня со дня приема документов.</w:t>
      </w:r>
    </w:p>
    <w:p w:rsidR="00E4478A" w:rsidRDefault="00E4478A">
      <w:pPr>
        <w:pStyle w:val="ConsPlusNormal"/>
        <w:spacing w:before="200"/>
        <w:ind w:firstLine="540"/>
        <w:jc w:val="both"/>
      </w:pPr>
      <w:r>
        <w:t>337.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&lt;39&gt;.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&lt;39&gt; </w:t>
      </w:r>
      <w:hyperlink r:id="rId136">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338.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37">
        <w:r>
          <w:rPr>
            <w:color w:val="0000FF"/>
          </w:rPr>
          <w:t>Положением</w:t>
        </w:r>
      </w:hyperlink>
      <w:r>
        <w:t xml:space="preserve"> о СМЭВ.</w:t>
      </w:r>
    </w:p>
    <w:p w:rsidR="00E4478A" w:rsidRDefault="00E4478A">
      <w:pPr>
        <w:pStyle w:val="ConsPlusNormal"/>
        <w:spacing w:before="200"/>
        <w:ind w:firstLine="540"/>
        <w:jc w:val="both"/>
      </w:pPr>
      <w:r>
        <w:t xml:space="preserve">339. Направление повторного межведомственного запроса с использованием единой </w:t>
      </w:r>
      <w:r>
        <w:lastRenderedPageBreak/>
        <w:t>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340.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38">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341.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50" w:name="P1041"/>
      <w:bookmarkEnd w:id="50"/>
      <w:r>
        <w:t>342.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 &lt;40&gt;.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&lt;40&gt; </w:t>
      </w:r>
      <w:hyperlink r:id="rId139">
        <w:r>
          <w:rPr>
            <w:color w:val="0000FF"/>
          </w:rPr>
          <w:t>Часть 1 статьи 21.3</w:t>
        </w:r>
      </w:hyperlink>
      <w:r>
        <w:t xml:space="preserve"> Федерального закона N 210-ФЗ.</w:t>
      </w:r>
    </w:p>
    <w:p w:rsidR="00E4478A" w:rsidRDefault="00E4478A">
      <w:pPr>
        <w:pStyle w:val="ConsPlusNormal"/>
        <w:jc w:val="both"/>
      </w:pPr>
    </w:p>
    <w:p w:rsidR="00E4478A" w:rsidRDefault="00E4478A">
      <w:pPr>
        <w:pStyle w:val="ConsPlusNormal"/>
        <w:ind w:firstLine="540"/>
        <w:jc w:val="both"/>
      </w:pPr>
      <w:r>
        <w:t xml:space="preserve">343. Критерием принятия решения по административной процедуре является наличие или отсутствие сведений, указанных в </w:t>
      </w:r>
      <w:hyperlink w:anchor="P1031">
        <w:r>
          <w:rPr>
            <w:color w:val="0000FF"/>
          </w:rPr>
          <w:t>пунктах 335</w:t>
        </w:r>
      </w:hyperlink>
      <w:r>
        <w:t xml:space="preserve">, </w:t>
      </w:r>
      <w:hyperlink w:anchor="P1041">
        <w:r>
          <w:rPr>
            <w:color w:val="0000FF"/>
          </w:rPr>
          <w:t>342</w:t>
        </w:r>
      </w:hyperlink>
      <w:r>
        <w:t xml:space="preserve"> Административного регламента.</w:t>
      </w:r>
    </w:p>
    <w:p w:rsidR="00E4478A" w:rsidRDefault="00E4478A">
      <w:pPr>
        <w:pStyle w:val="ConsPlusNormal"/>
        <w:spacing w:before="200"/>
        <w:ind w:firstLine="540"/>
        <w:jc w:val="both"/>
      </w:pPr>
      <w:r>
        <w:t>344.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345.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346. В зависимости от наличия или отсутствия оснований для отказа в предоставлении государственной услуги, предусмотренных </w:t>
      </w:r>
      <w:hyperlink w:anchor="P187">
        <w:r>
          <w:rPr>
            <w:color w:val="0000FF"/>
          </w:rPr>
          <w:t>подпунктами 24.1</w:t>
        </w:r>
      </w:hyperlink>
      <w:r>
        <w:t xml:space="preserve"> - </w:t>
      </w:r>
      <w:hyperlink w:anchor="P190">
        <w:r>
          <w:rPr>
            <w:color w:val="0000FF"/>
          </w:rPr>
          <w:t>24.4</w:t>
        </w:r>
      </w:hyperlink>
      <w:r>
        <w:t xml:space="preserve">, </w:t>
      </w:r>
      <w:hyperlink w:anchor="P192">
        <w:r>
          <w:rPr>
            <w:color w:val="0000FF"/>
          </w:rPr>
          <w:t>24.6</w:t>
        </w:r>
      </w:hyperlink>
      <w:r>
        <w:t xml:space="preserve"> - </w:t>
      </w:r>
      <w:hyperlink w:anchor="P193">
        <w:r>
          <w:rPr>
            <w:color w:val="0000FF"/>
          </w:rPr>
          <w:t>24.7 пункта 24</w:t>
        </w:r>
      </w:hyperlink>
      <w:r>
        <w:t xml:space="preserve">, </w:t>
      </w:r>
      <w:hyperlink w:anchor="P194">
        <w:r>
          <w:rPr>
            <w:color w:val="0000FF"/>
          </w:rPr>
          <w:t>пунктами 25</w:t>
        </w:r>
      </w:hyperlink>
      <w:r>
        <w:t xml:space="preserve"> - </w:t>
      </w:r>
      <w:hyperlink w:anchor="P200">
        <w:r>
          <w:rPr>
            <w:color w:val="0000FF"/>
          </w:rPr>
          <w:t>26</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347. Принятие решения о предоставлении (об отказе в предоставлении) государственной услуги осуществляется в срок, не превышающий 5 рабочих дней со дня принятия уполномоченным органом заявления.</w:t>
      </w:r>
    </w:p>
    <w:p w:rsidR="00E4478A" w:rsidRDefault="00E4478A">
      <w:pPr>
        <w:pStyle w:val="ConsPlusNormal"/>
        <w:spacing w:before="200"/>
        <w:ind w:firstLine="540"/>
        <w:jc w:val="both"/>
      </w:pPr>
      <w:r>
        <w:t>Решение о предоставлении (об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w:t>
      </w:r>
    </w:p>
    <w:p w:rsidR="00E4478A" w:rsidRDefault="00E4478A">
      <w:pPr>
        <w:pStyle w:val="ConsPlusNormal"/>
        <w:spacing w:before="200"/>
        <w:ind w:firstLine="540"/>
        <w:jc w:val="both"/>
      </w:pPr>
      <w:r>
        <w:t>348.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349. В день подписания руководителем (заместителем руководителя) уполномоченного органа приказа уполномоченного органа оформляются свидетельство и (или) приложение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350.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140">
        <w:r>
          <w:rPr>
            <w:color w:val="0000FF"/>
          </w:rPr>
          <w:t>подпунктами "а"</w:t>
        </w:r>
      </w:hyperlink>
      <w:r>
        <w:t xml:space="preserve">, </w:t>
      </w:r>
      <w:hyperlink r:id="rId141">
        <w:r>
          <w:rPr>
            <w:color w:val="0000FF"/>
          </w:rPr>
          <w:t>"д"</w:t>
        </w:r>
      </w:hyperlink>
      <w:r>
        <w:t xml:space="preserve"> - </w:t>
      </w:r>
      <w:hyperlink r:id="rId142">
        <w:r>
          <w:rPr>
            <w:color w:val="0000FF"/>
          </w:rPr>
          <w:t>"з"</w:t>
        </w:r>
      </w:hyperlink>
      <w:r>
        <w:t xml:space="preserve">, </w:t>
      </w:r>
      <w:hyperlink r:id="rId143">
        <w:r>
          <w:rPr>
            <w:color w:val="0000FF"/>
          </w:rPr>
          <w:t>"к"</w:t>
        </w:r>
      </w:hyperlink>
      <w:r>
        <w:t xml:space="preserve">, </w:t>
      </w:r>
      <w:hyperlink r:id="rId144">
        <w:r>
          <w:rPr>
            <w:color w:val="0000FF"/>
          </w:rPr>
          <w:t>"л"</w:t>
        </w:r>
      </w:hyperlink>
      <w:r>
        <w:t xml:space="preserve">, </w:t>
      </w:r>
      <w:hyperlink r:id="rId145">
        <w:r>
          <w:rPr>
            <w:color w:val="0000FF"/>
          </w:rPr>
          <w:t>"н"</w:t>
        </w:r>
      </w:hyperlink>
      <w:r>
        <w:t xml:space="preserve">, </w:t>
      </w:r>
      <w:hyperlink r:id="rId146">
        <w:r>
          <w:rPr>
            <w:color w:val="0000FF"/>
          </w:rPr>
          <w:t>"о" пункта 11</w:t>
        </w:r>
      </w:hyperlink>
      <w:r>
        <w:t xml:space="preserve"> Правил N 438 &lt;41&gt;.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&lt;41&gt; </w:t>
      </w:r>
      <w:hyperlink r:id="rId147">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lastRenderedPageBreak/>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351. Уполномоченный орган в течение 5 рабочих дней со дня принятия решения о предоставлении государственной услуги вручает переоформленное свидетельство и (или) приложения к нему заявителю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352.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соответствующее решение, или направляет заказным почтовым отправлением с уведомлением о вручении.</w:t>
      </w:r>
    </w:p>
    <w:p w:rsidR="00E4478A" w:rsidRDefault="00E4478A">
      <w:pPr>
        <w:pStyle w:val="ConsPlusNormal"/>
        <w:spacing w:before="200"/>
        <w:ind w:firstLine="540"/>
        <w:jc w:val="both"/>
      </w:pPr>
      <w:r>
        <w:t>353.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7</w:t>
      </w:r>
    </w:p>
    <w:p w:rsidR="00E4478A" w:rsidRDefault="00E4478A">
      <w:pPr>
        <w:pStyle w:val="ConsPlusNormal"/>
        <w:jc w:val="both"/>
      </w:pPr>
    </w:p>
    <w:p w:rsidR="00E4478A" w:rsidRDefault="00E4478A">
      <w:pPr>
        <w:pStyle w:val="ConsPlusNormal"/>
        <w:ind w:firstLine="540"/>
        <w:jc w:val="both"/>
      </w:pPr>
      <w:r>
        <w:t>354. Максимальный срок предоставления государственной услуги в соответствии с данным вариантом составляет 5 рабочих дней со дня приема уполномоченным органом заявления о выдаче временного свидетельства (далее в настоящем подразделе - заявление).</w:t>
      </w:r>
    </w:p>
    <w:p w:rsidR="00E4478A" w:rsidRDefault="00E4478A">
      <w:pPr>
        <w:pStyle w:val="ConsPlusNormal"/>
        <w:spacing w:before="200"/>
        <w:ind w:firstLine="540"/>
        <w:jc w:val="both"/>
      </w:pPr>
      <w:r>
        <w:t>355. Результатом предоставления государственной услуги в соответствии с данным вариантом является выдача временного свидетельства.</w:t>
      </w:r>
    </w:p>
    <w:p w:rsidR="00E4478A" w:rsidRDefault="00E4478A">
      <w:pPr>
        <w:pStyle w:val="ConsPlusNormal"/>
        <w:spacing w:before="200"/>
        <w:ind w:firstLine="540"/>
        <w:jc w:val="both"/>
      </w:pPr>
      <w:r>
        <w:t xml:space="preserve">356.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13">
        <w:r>
          <w:rPr>
            <w:color w:val="0000FF"/>
          </w:rPr>
          <w:t>пунктами 28</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357.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358.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bookmarkStart w:id="51" w:name="P1082"/>
      <w:bookmarkEnd w:id="51"/>
      <w:r>
        <w:t xml:space="preserve">359.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r:id="rId148">
        <w:r>
          <w:rPr>
            <w:color w:val="0000FF"/>
          </w:rPr>
          <w:t>приложению N 5</w:t>
        </w:r>
      </w:hyperlink>
      <w:r>
        <w:t xml:space="preserve"> к приказу Рособрнадзора N 1689.</w:t>
      </w:r>
    </w:p>
    <w:p w:rsidR="00E4478A" w:rsidRDefault="00E4478A">
      <w:pPr>
        <w:pStyle w:val="ConsPlusNormal"/>
        <w:spacing w:before="200"/>
        <w:ind w:firstLine="540"/>
        <w:jc w:val="both"/>
      </w:pPr>
      <w:bookmarkStart w:id="52" w:name="P1083"/>
      <w:bookmarkEnd w:id="52"/>
      <w:r>
        <w:t>360.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360.1. Документы, содержащие сведения о заявителе из Единого государственного реестра юридических лиц;</w:t>
      </w:r>
    </w:p>
    <w:p w:rsidR="00E4478A" w:rsidRDefault="00E4478A">
      <w:pPr>
        <w:pStyle w:val="ConsPlusNormal"/>
        <w:spacing w:before="200"/>
        <w:ind w:firstLine="540"/>
        <w:jc w:val="both"/>
      </w:pPr>
      <w:r>
        <w:t>360.2.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361. Документы, указанные в </w:t>
      </w:r>
      <w:hyperlink w:anchor="P1082">
        <w:r>
          <w:rPr>
            <w:color w:val="0000FF"/>
          </w:rPr>
          <w:t>пунктах 359</w:t>
        </w:r>
      </w:hyperlink>
      <w:r>
        <w:t xml:space="preserve"> - </w:t>
      </w:r>
      <w:hyperlink w:anchor="P1083">
        <w:r>
          <w:rPr>
            <w:color w:val="0000FF"/>
          </w:rPr>
          <w:t>360</w:t>
        </w:r>
      </w:hyperlink>
      <w:r>
        <w:t xml:space="preserve"> Административного регламента, заявитель представляет в уполномоченный орган непосредственно либо направляет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362.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lastRenderedPageBreak/>
        <w:t>362.1.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362.2.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362.3.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363.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49">
        <w:r>
          <w:rPr>
            <w:color w:val="0000FF"/>
          </w:rPr>
          <w:t>кодексом</w:t>
        </w:r>
      </w:hyperlink>
      <w:r>
        <w:t xml:space="preserve"> Российской Федерации &lt;42&gt;.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&lt;42&gt;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364. Основания для отказа в приеме документов не предусмотрены.</w:t>
      </w:r>
    </w:p>
    <w:p w:rsidR="00E4478A" w:rsidRDefault="00E4478A">
      <w:pPr>
        <w:pStyle w:val="ConsPlusNormal"/>
        <w:spacing w:before="200"/>
        <w:ind w:firstLine="540"/>
        <w:jc w:val="both"/>
      </w:pPr>
      <w:r>
        <w:t>365.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366. Поступившие в уполномоченный орган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367. Должностное лицо уполномоченного органа, ответственное за принятие документов к рассмотрению (далее в настоящем разделе - ответственный исполнитель), в срок, не превышающий 5 рабочих дней со дня регистрации заявления в уполномоченном органе, осуществляет его проверку на наличие оснований для отказа в предоставлении государственной услуги, предусмотренных </w:t>
      </w:r>
      <w:hyperlink w:anchor="P213">
        <w:r>
          <w:rPr>
            <w:color w:val="0000FF"/>
          </w:rPr>
          <w:t>пунктами 28</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368. В случае отсутствия оснований для отказа в предоставлении государственной услуги, предусмотренных </w:t>
      </w:r>
      <w:hyperlink w:anchor="P213">
        <w:r>
          <w:rPr>
            <w:color w:val="0000FF"/>
          </w:rPr>
          <w:t>пунктами 28</w:t>
        </w:r>
      </w:hyperlink>
      <w:r>
        <w:t xml:space="preserve">, </w:t>
      </w:r>
      <w:hyperlink w:anchor="P230">
        <w:r>
          <w:rPr>
            <w:color w:val="0000FF"/>
          </w:rPr>
          <w:t>31</w:t>
        </w:r>
      </w:hyperlink>
      <w:r>
        <w:t xml:space="preserve"> Административного регламента, должностное лицо уполномоченного органа в срок, не превышающий 5 рабочих дней со дня регистрации такого заявления,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369. В случае выявления наличия оснований, предусмотренных </w:t>
      </w:r>
      <w:hyperlink w:anchor="P213">
        <w:r>
          <w:rPr>
            <w:color w:val="0000FF"/>
          </w:rPr>
          <w:t>пунктами 28</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в предоставлении государственной услуги в зависимости от способа подачи заявления направляет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w:t>
      </w:r>
      <w:r>
        <w:lastRenderedPageBreak/>
        <w:t>органа или вручает заявителю (представителю заявителя).</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370. Критериями принятия решения по административной процедуре является наличие или отсутствие оснований для отказа в принятии документов к рассмотрению, указанных в </w:t>
      </w:r>
      <w:hyperlink w:anchor="P213">
        <w:r>
          <w:rPr>
            <w:color w:val="0000FF"/>
          </w:rPr>
          <w:t>пунктах 28</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371. Основанием для начала административной процедуры является заявление.</w:t>
      </w:r>
    </w:p>
    <w:p w:rsidR="00E4478A" w:rsidRDefault="00E4478A">
      <w:pPr>
        <w:pStyle w:val="ConsPlusNormal"/>
        <w:spacing w:before="200"/>
        <w:ind w:firstLine="540"/>
        <w:jc w:val="both"/>
      </w:pPr>
      <w:r>
        <w:t>372.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 xml:space="preserve">373.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150">
        <w:r>
          <w:rPr>
            <w:color w:val="0000FF"/>
          </w:rPr>
          <w:t>пункте 18</w:t>
        </w:r>
      </w:hyperlink>
      <w:r>
        <w:t xml:space="preserve"> Административного регламента.</w:t>
      </w:r>
    </w:p>
    <w:p w:rsidR="00E4478A" w:rsidRDefault="00E4478A">
      <w:pPr>
        <w:pStyle w:val="ConsPlusNormal"/>
        <w:spacing w:before="200"/>
        <w:ind w:firstLine="540"/>
        <w:jc w:val="both"/>
      </w:pPr>
      <w:bookmarkStart w:id="53" w:name="P1115"/>
      <w:bookmarkEnd w:id="53"/>
      <w:r>
        <w:t>374.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Поставщиком сведений является Федеральная налоговая служба.</w:t>
      </w:r>
    </w:p>
    <w:p w:rsidR="00E4478A" w:rsidRDefault="00E4478A">
      <w:pPr>
        <w:pStyle w:val="ConsPlusNormal"/>
        <w:spacing w:before="200"/>
        <w:ind w:firstLine="540"/>
        <w:jc w:val="both"/>
      </w:pPr>
      <w:r>
        <w:t>375. Максимальный срок для направления межведомственного запроса составляет 3 рабочих дня со дня приема документов.</w:t>
      </w:r>
    </w:p>
    <w:p w:rsidR="00E4478A" w:rsidRDefault="00E4478A">
      <w:pPr>
        <w:pStyle w:val="ConsPlusNormal"/>
        <w:spacing w:before="200"/>
        <w:ind w:firstLine="540"/>
        <w:jc w:val="both"/>
      </w:pPr>
      <w:r>
        <w:t>376.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&lt;43&gt;.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&lt;43&gt; </w:t>
      </w:r>
      <w:hyperlink r:id="rId150">
        <w:r>
          <w:rPr>
            <w:color w:val="0000FF"/>
          </w:rPr>
          <w:t>Пункт 10</w:t>
        </w:r>
      </w:hyperlink>
      <w:r>
        <w:t xml:space="preserve"> Правил N 963.</w:t>
      </w:r>
    </w:p>
    <w:p w:rsidR="00E4478A" w:rsidRDefault="00E4478A">
      <w:pPr>
        <w:pStyle w:val="ConsPlusNormal"/>
        <w:jc w:val="both"/>
      </w:pPr>
    </w:p>
    <w:p w:rsidR="00E4478A" w:rsidRDefault="00E4478A">
      <w:pPr>
        <w:pStyle w:val="ConsPlusNormal"/>
        <w:ind w:firstLine="540"/>
        <w:jc w:val="both"/>
      </w:pPr>
      <w:r>
        <w:t xml:space="preserve">377.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51">
        <w:r>
          <w:rPr>
            <w:color w:val="0000FF"/>
          </w:rPr>
          <w:t>Положением</w:t>
        </w:r>
      </w:hyperlink>
      <w:r>
        <w:t xml:space="preserve"> о СМЭВ.</w:t>
      </w:r>
    </w:p>
    <w:p w:rsidR="00E4478A" w:rsidRDefault="00E4478A">
      <w:pPr>
        <w:pStyle w:val="ConsPlusNormal"/>
        <w:spacing w:before="200"/>
        <w:ind w:firstLine="540"/>
        <w:jc w:val="both"/>
      </w:pPr>
      <w:r>
        <w:t>378.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379.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52">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380.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54" w:name="P1125"/>
      <w:bookmarkEnd w:id="54"/>
      <w:r>
        <w:t>381.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lastRenderedPageBreak/>
        <w:t xml:space="preserve">382. Критерием принятия решения по административной процедуре является наличие или отсутствие сведений, указанных в </w:t>
      </w:r>
      <w:hyperlink w:anchor="P1115">
        <w:r>
          <w:rPr>
            <w:color w:val="0000FF"/>
          </w:rPr>
          <w:t>пунктах 374</w:t>
        </w:r>
      </w:hyperlink>
      <w:r>
        <w:t xml:space="preserve">, </w:t>
      </w:r>
      <w:hyperlink w:anchor="P1125">
        <w:r>
          <w:rPr>
            <w:color w:val="0000FF"/>
          </w:rPr>
          <w:t>381</w:t>
        </w:r>
      </w:hyperlink>
      <w:r>
        <w:t xml:space="preserve"> Административного регламента.</w:t>
      </w:r>
    </w:p>
    <w:p w:rsidR="00E4478A" w:rsidRDefault="00E4478A">
      <w:pPr>
        <w:pStyle w:val="ConsPlusNormal"/>
        <w:spacing w:before="200"/>
        <w:ind w:firstLine="540"/>
        <w:jc w:val="both"/>
      </w:pPr>
      <w:r>
        <w:t>383.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384.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385. В зависимости от наличия или отсутствия оснований для отказа в предоставлении государственной услуги, предусмотренных </w:t>
      </w:r>
      <w:hyperlink w:anchor="P213">
        <w:r>
          <w:rPr>
            <w:color w:val="0000FF"/>
          </w:rPr>
          <w:t>пунктами 28</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386. Принятие решения о предоставлении (отказе в предоставлении) государственной услуги осуществляется в срок, не превышающий 5 рабочих дней со дня принятия уполномоченным органом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t>387. Приказ уполномоченного органа подписывается руководителем (заместителем руководителя) уполномоченного органа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388. В день подписания руководителем (заместителем руководителя) уполномоченного органа приказа уполномоченного органа оформляются временное свидетельство 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389.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153">
        <w:r>
          <w:rPr>
            <w:color w:val="0000FF"/>
          </w:rPr>
          <w:t>подпунктами "а"</w:t>
        </w:r>
      </w:hyperlink>
      <w:r>
        <w:t xml:space="preserve"> - </w:t>
      </w:r>
      <w:hyperlink r:id="rId154">
        <w:r>
          <w:rPr>
            <w:color w:val="0000FF"/>
          </w:rPr>
          <w:t>"г"</w:t>
        </w:r>
      </w:hyperlink>
      <w:r>
        <w:t xml:space="preserve">, </w:t>
      </w:r>
      <w:hyperlink r:id="rId155">
        <w:r>
          <w:rPr>
            <w:color w:val="0000FF"/>
          </w:rPr>
          <w:t>"е"</w:t>
        </w:r>
      </w:hyperlink>
      <w:r>
        <w:t xml:space="preserve"> - </w:t>
      </w:r>
      <w:hyperlink r:id="rId156">
        <w:r>
          <w:rPr>
            <w:color w:val="0000FF"/>
          </w:rPr>
          <w:t>"к" пункта 11</w:t>
        </w:r>
      </w:hyperlink>
      <w:r>
        <w:t xml:space="preserve"> Правил N 438 &lt;44&gt;.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&lt;44&gt; </w:t>
      </w:r>
      <w:hyperlink r:id="rId157">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390. Уполномоченный орган в течение 3 рабочих дней со дня принятия решения о предоставлении государственной услуги вручает временное свидетельство 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391. В случае принятия решения об отказе в предоставлении государственной услуги уполномоченный орган в течение 3 рабочих дней со дня принятия такого решения вручает представителю заявителя копию приказа уполномоченного органа, содержащего решение об отказе в предоставлении государственной услуги, или направляет заказным почтовым отправлением с уведомлением о вручении.</w:t>
      </w:r>
    </w:p>
    <w:p w:rsidR="00E4478A" w:rsidRDefault="00E4478A">
      <w:pPr>
        <w:pStyle w:val="ConsPlusNormal"/>
        <w:spacing w:before="200"/>
        <w:ind w:firstLine="540"/>
        <w:jc w:val="both"/>
      </w:pPr>
      <w:r>
        <w:t>392.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8</w:t>
      </w:r>
    </w:p>
    <w:p w:rsidR="00E4478A" w:rsidRDefault="00E4478A">
      <w:pPr>
        <w:pStyle w:val="ConsPlusNormal"/>
        <w:jc w:val="both"/>
      </w:pPr>
    </w:p>
    <w:p w:rsidR="00E4478A" w:rsidRDefault="00E4478A">
      <w:pPr>
        <w:pStyle w:val="ConsPlusNormal"/>
        <w:ind w:firstLine="540"/>
        <w:jc w:val="both"/>
      </w:pPr>
      <w:r>
        <w:lastRenderedPageBreak/>
        <w:t>393. Максимальный срок предоставления государственной услуги в соответствии с данным вариантом составляет не более 5 рабочих дней со дня принятия уполномоченным органом заявления о предоставлении дубликата свидетельства в (далее в настоящем подразделе - заявление).</w:t>
      </w:r>
    </w:p>
    <w:p w:rsidR="00E4478A" w:rsidRDefault="00E4478A">
      <w:pPr>
        <w:pStyle w:val="ConsPlusNormal"/>
        <w:spacing w:before="200"/>
        <w:ind w:firstLine="540"/>
        <w:jc w:val="both"/>
      </w:pPr>
      <w:r>
        <w:t>394. Результатом предоставления государственной услуги в соответствии с данным вариантом является предоставление дубликата свидетельства.</w:t>
      </w:r>
    </w:p>
    <w:p w:rsidR="00E4478A" w:rsidRDefault="00E4478A">
      <w:pPr>
        <w:pStyle w:val="ConsPlusNormal"/>
        <w:spacing w:before="200"/>
        <w:ind w:firstLine="540"/>
        <w:jc w:val="both"/>
      </w:pPr>
      <w:r>
        <w:t xml:space="preserve">395.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21">
        <w:r>
          <w:rPr>
            <w:color w:val="0000FF"/>
          </w:rPr>
          <w:t>пунктами 29</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396.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межведомственное информационное взаимодействие;</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397.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bookmarkStart w:id="55" w:name="P1163"/>
      <w:bookmarkEnd w:id="55"/>
      <w:r>
        <w:t xml:space="preserve">398.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r:id="rId158">
        <w:r>
          <w:rPr>
            <w:color w:val="0000FF"/>
          </w:rPr>
          <w:t>приложению N 7</w:t>
        </w:r>
      </w:hyperlink>
      <w:r>
        <w:t xml:space="preserve"> к приказу Рособрнадзора N 1689.</w:t>
      </w:r>
    </w:p>
    <w:p w:rsidR="00E4478A" w:rsidRDefault="00E4478A">
      <w:pPr>
        <w:pStyle w:val="ConsPlusNormal"/>
        <w:spacing w:before="200"/>
        <w:ind w:firstLine="540"/>
        <w:jc w:val="both"/>
      </w:pPr>
      <w:bookmarkStart w:id="56" w:name="P1164"/>
      <w:bookmarkEnd w:id="56"/>
      <w:r>
        <w:t>399.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399.1. Документы, содержащие сведения о заявителе из Единого государственного реестра юридических лиц;</w:t>
      </w:r>
    </w:p>
    <w:p w:rsidR="00E4478A" w:rsidRDefault="00E4478A">
      <w:pPr>
        <w:pStyle w:val="ConsPlusNormal"/>
        <w:spacing w:before="200"/>
        <w:ind w:firstLine="540"/>
        <w:jc w:val="both"/>
      </w:pPr>
      <w:r>
        <w:t>399.2.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400. Документы, указанные в </w:t>
      </w:r>
      <w:hyperlink w:anchor="P1163">
        <w:r>
          <w:rPr>
            <w:color w:val="0000FF"/>
          </w:rPr>
          <w:t>пунктах 398</w:t>
        </w:r>
      </w:hyperlink>
      <w:r>
        <w:t xml:space="preserve">, </w:t>
      </w:r>
      <w:hyperlink w:anchor="P1164">
        <w:r>
          <w:rPr>
            <w:color w:val="0000FF"/>
          </w:rPr>
          <w:t>399</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401.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401.1.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401.2.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401.3.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402.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59">
        <w:r>
          <w:rPr>
            <w:color w:val="0000FF"/>
          </w:rPr>
          <w:t>кодексом</w:t>
        </w:r>
      </w:hyperlink>
      <w:r>
        <w:t xml:space="preserve"> Российской Федерации &lt;45&gt;.</w:t>
      </w:r>
    </w:p>
    <w:p w:rsidR="00E4478A" w:rsidRDefault="00E4478A">
      <w:pPr>
        <w:pStyle w:val="ConsPlusNormal"/>
        <w:spacing w:before="200"/>
        <w:ind w:firstLine="540"/>
        <w:jc w:val="both"/>
      </w:pPr>
      <w:r>
        <w:lastRenderedPageBreak/>
        <w:t>--------------------------------</w:t>
      </w:r>
    </w:p>
    <w:p w:rsidR="00E4478A" w:rsidRDefault="00E4478A">
      <w:pPr>
        <w:pStyle w:val="ConsPlusNormal"/>
        <w:spacing w:before="200"/>
        <w:ind w:firstLine="540"/>
        <w:jc w:val="both"/>
      </w:pPr>
      <w:r>
        <w:t>&lt;45&gt;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403. Основания для отказа в приеме документов не предусмотрены.</w:t>
      </w:r>
    </w:p>
    <w:p w:rsidR="00E4478A" w:rsidRDefault="00E4478A">
      <w:pPr>
        <w:pStyle w:val="ConsPlusNormal"/>
        <w:spacing w:before="200"/>
        <w:ind w:firstLine="540"/>
        <w:jc w:val="both"/>
      </w:pPr>
      <w:r>
        <w:t>404.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заявления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405. Поступившие в уполномоченный орган документы регистрируются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406.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5 рабочих дней со дня регистрации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407. В случае если заявителем (представителем заявителя) представлены в уполномоченный орган документы, ответственный исполнитель в срок, не превышающий 5 рабочих дней со дня регистрации таких документов,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408. В случае выявления наличия оснований,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направляет уведомление об отказе в предоставлении государственной услуги в зависимости от способа подачи документов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или вручает представителю заявителя.</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409.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направляется на адрес его электронной почты.</w:t>
      </w:r>
    </w:p>
    <w:p w:rsidR="00E4478A" w:rsidRDefault="00E4478A">
      <w:pPr>
        <w:pStyle w:val="ConsPlusNormal"/>
        <w:spacing w:before="200"/>
        <w:ind w:firstLine="540"/>
        <w:jc w:val="both"/>
      </w:pPr>
      <w:r>
        <w:t xml:space="preserve">410.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221">
        <w:r>
          <w:rPr>
            <w:color w:val="0000FF"/>
          </w:rPr>
          <w:t>пунктах 29</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lastRenderedPageBreak/>
        <w:t>Способом фиксации результата административной процедуры является направление заявителю уведомления о принятии документов к рассмотрению либо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411. Основанием для начала административной процедуры является прием заявления о переоформлении свидетельства.</w:t>
      </w:r>
    </w:p>
    <w:p w:rsidR="00E4478A" w:rsidRDefault="00E4478A">
      <w:pPr>
        <w:pStyle w:val="ConsPlusNormal"/>
        <w:spacing w:before="200"/>
        <w:ind w:firstLine="540"/>
        <w:jc w:val="both"/>
      </w:pPr>
      <w:r>
        <w:t>412.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413. Межведомственное информационное взаимодействие осуществляется с органами государственной власти в целях получения сведений, указанных в пункте 18 Административного регламента.</w:t>
      </w:r>
    </w:p>
    <w:p w:rsidR="00E4478A" w:rsidRDefault="00E4478A">
      <w:pPr>
        <w:pStyle w:val="ConsPlusNormal"/>
        <w:spacing w:before="200"/>
        <w:ind w:firstLine="540"/>
        <w:jc w:val="both"/>
      </w:pPr>
      <w:bookmarkStart w:id="57" w:name="P1197"/>
      <w:bookmarkEnd w:id="57"/>
      <w:r>
        <w:t>414.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Поставщиком сведений является Федеральная налоговая служба.</w:t>
      </w:r>
    </w:p>
    <w:p w:rsidR="00E4478A" w:rsidRDefault="00E4478A">
      <w:pPr>
        <w:pStyle w:val="ConsPlusNormal"/>
        <w:spacing w:before="200"/>
        <w:ind w:firstLine="540"/>
        <w:jc w:val="both"/>
      </w:pPr>
      <w:r>
        <w:t>415. Максимальный срок для направления межведомственного запроса составляет 3 рабочих дня со дня приема документов.</w:t>
      </w:r>
    </w:p>
    <w:p w:rsidR="00E4478A" w:rsidRDefault="00E4478A">
      <w:pPr>
        <w:pStyle w:val="ConsPlusNormal"/>
        <w:spacing w:before="200"/>
        <w:ind w:firstLine="540"/>
        <w:jc w:val="both"/>
      </w:pPr>
      <w:r>
        <w:t>416.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4478A" w:rsidRDefault="00E4478A">
      <w:pPr>
        <w:pStyle w:val="ConsPlusNormal"/>
        <w:spacing w:before="200"/>
        <w:ind w:firstLine="540"/>
        <w:jc w:val="both"/>
      </w:pPr>
      <w:r>
        <w:t xml:space="preserve">417.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0">
        <w:r>
          <w:rPr>
            <w:color w:val="0000FF"/>
          </w:rPr>
          <w:t>Положением</w:t>
        </w:r>
      </w:hyperlink>
      <w:r>
        <w:t xml:space="preserve"> о СМЭВ.</w:t>
      </w:r>
    </w:p>
    <w:p w:rsidR="00E4478A" w:rsidRDefault="00E4478A">
      <w:pPr>
        <w:pStyle w:val="ConsPlusNormal"/>
        <w:spacing w:before="200"/>
        <w:ind w:firstLine="540"/>
        <w:jc w:val="both"/>
      </w:pPr>
      <w:r>
        <w:t>418.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419.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61">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420.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58" w:name="P1204"/>
      <w:bookmarkEnd w:id="58"/>
      <w:r>
        <w:t>421.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t xml:space="preserve">422. Критерием принятия решения по административной процедуре является наличие или отсутствие сведений, указанных в </w:t>
      </w:r>
      <w:hyperlink w:anchor="P1197">
        <w:r>
          <w:rPr>
            <w:color w:val="0000FF"/>
          </w:rPr>
          <w:t>пунктах 414</w:t>
        </w:r>
      </w:hyperlink>
      <w:r>
        <w:t xml:space="preserve">, </w:t>
      </w:r>
      <w:hyperlink w:anchor="P1204">
        <w:r>
          <w:rPr>
            <w:color w:val="0000FF"/>
          </w:rPr>
          <w:t>421</w:t>
        </w:r>
      </w:hyperlink>
      <w:r>
        <w:t xml:space="preserve"> Административного регламента.</w:t>
      </w:r>
    </w:p>
    <w:p w:rsidR="00E4478A" w:rsidRDefault="00E4478A">
      <w:pPr>
        <w:pStyle w:val="ConsPlusNormal"/>
        <w:spacing w:before="200"/>
        <w:ind w:firstLine="540"/>
        <w:jc w:val="both"/>
      </w:pPr>
      <w:r>
        <w:t>423.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424.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425. В зависимости от наличия или отсутствия оснований для отказа в предоставлении государственной услуги,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 </w:t>
      </w:r>
      <w:r>
        <w:lastRenderedPageBreak/>
        <w:t>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426. Принятие решения о предоставлении (отказе в предоставлении) государственной услуги осуществляется в срок, не превышающий 5 рабочих дней со дня принятия уполномоченным органом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t>427. Приказ уполномоченного органа подписывается руководителем уполномоченного органа (заместителем руководителя)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t>428. В день подписания руководителем (заместителем руководителя) уполномоченного органа приказа уполномоченного органа оформляются дубликат свидетельства 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429.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162">
        <w:r>
          <w:rPr>
            <w:color w:val="0000FF"/>
          </w:rPr>
          <w:t>подпунктами "а"</w:t>
        </w:r>
      </w:hyperlink>
      <w:r>
        <w:t xml:space="preserve"> - </w:t>
      </w:r>
      <w:hyperlink r:id="rId163">
        <w:r>
          <w:rPr>
            <w:color w:val="0000FF"/>
          </w:rPr>
          <w:t>"г"</w:t>
        </w:r>
      </w:hyperlink>
      <w:r>
        <w:t xml:space="preserve">, </w:t>
      </w:r>
      <w:hyperlink r:id="rId164">
        <w:r>
          <w:rPr>
            <w:color w:val="0000FF"/>
          </w:rPr>
          <w:t>"е"</w:t>
        </w:r>
      </w:hyperlink>
      <w:r>
        <w:t xml:space="preserve"> - </w:t>
      </w:r>
      <w:hyperlink r:id="rId165">
        <w:r>
          <w:rPr>
            <w:color w:val="0000FF"/>
          </w:rPr>
          <w:t>"з"</w:t>
        </w:r>
      </w:hyperlink>
      <w:r>
        <w:t xml:space="preserve">, </w:t>
      </w:r>
      <w:hyperlink r:id="rId166">
        <w:r>
          <w:rPr>
            <w:color w:val="0000FF"/>
          </w:rPr>
          <w:t>"к" пункта 11</w:t>
        </w:r>
      </w:hyperlink>
      <w:r>
        <w:t xml:space="preserve"> Правил N 438 &lt;46&gt;.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&lt;46&gt; </w:t>
      </w:r>
      <w:hyperlink r:id="rId167">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430. Уполномоченный орган в течение 5 рабочих дней со дня принятия решения о предоставлении государственной услуги вручает дубликат свидетельства 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431.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решение об отказе в предоставлении государственной услуги, или направляет заказным почтовым отправлением с уведомлением о вручении.</w:t>
      </w:r>
    </w:p>
    <w:p w:rsidR="00E4478A" w:rsidRDefault="00E4478A">
      <w:pPr>
        <w:pStyle w:val="ConsPlusNormal"/>
        <w:spacing w:before="200"/>
        <w:ind w:firstLine="540"/>
        <w:jc w:val="both"/>
      </w:pPr>
      <w:r>
        <w:t>432.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9</w:t>
      </w:r>
    </w:p>
    <w:p w:rsidR="00E4478A" w:rsidRDefault="00E4478A">
      <w:pPr>
        <w:pStyle w:val="ConsPlusNormal"/>
        <w:jc w:val="both"/>
      </w:pPr>
    </w:p>
    <w:p w:rsidR="00E4478A" w:rsidRDefault="00E4478A">
      <w:pPr>
        <w:pStyle w:val="ConsPlusNormal"/>
        <w:ind w:firstLine="540"/>
        <w:jc w:val="both"/>
      </w:pPr>
      <w:r>
        <w:t>433. Максимальный срок предоставления государственной услуги в соответствии с данным вариантом составляет не более 5 рабочих дней со дня принятия уполномоченным органом заявления о предоставлении дубликата свидетельства и прилагаемых к нему документов (далее в настоящем подразделе - заявление).</w:t>
      </w:r>
    </w:p>
    <w:p w:rsidR="00E4478A" w:rsidRDefault="00E4478A">
      <w:pPr>
        <w:pStyle w:val="ConsPlusNormal"/>
        <w:spacing w:before="200"/>
        <w:ind w:firstLine="540"/>
        <w:jc w:val="both"/>
      </w:pPr>
      <w:r>
        <w:t>434. Результатом предоставления государственной услуги в соответствии с данным вариантом является предоставление дубликата свидетельства.</w:t>
      </w:r>
    </w:p>
    <w:p w:rsidR="00E4478A" w:rsidRDefault="00E4478A">
      <w:pPr>
        <w:pStyle w:val="ConsPlusNormal"/>
        <w:spacing w:before="200"/>
        <w:ind w:firstLine="540"/>
        <w:jc w:val="both"/>
      </w:pPr>
      <w:r>
        <w:t xml:space="preserve">435.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21">
        <w:r>
          <w:rPr>
            <w:color w:val="0000FF"/>
          </w:rPr>
          <w:t>пунктами 29</w:t>
        </w:r>
      </w:hyperlink>
      <w:r>
        <w:t xml:space="preserve"> и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436.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lastRenderedPageBreak/>
        <w:t>межведомственное информационное взаимодействие;</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437.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bookmarkStart w:id="59" w:name="P1242"/>
      <w:bookmarkEnd w:id="59"/>
      <w:r>
        <w:t xml:space="preserve">438.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r:id="rId168">
        <w:r>
          <w:rPr>
            <w:color w:val="0000FF"/>
          </w:rPr>
          <w:t>приложению N 7</w:t>
        </w:r>
      </w:hyperlink>
      <w:r>
        <w:t xml:space="preserve"> к приказу Рособрнадзора N 1689.</w:t>
      </w:r>
    </w:p>
    <w:p w:rsidR="00E4478A" w:rsidRDefault="00E4478A">
      <w:pPr>
        <w:pStyle w:val="ConsPlusNormal"/>
        <w:spacing w:before="200"/>
        <w:ind w:firstLine="540"/>
        <w:jc w:val="both"/>
      </w:pPr>
      <w:bookmarkStart w:id="60" w:name="P1243"/>
      <w:bookmarkEnd w:id="60"/>
      <w:r>
        <w:t>439. Заявитель вправе представить по собственной инициативе следующие документы:</w:t>
      </w:r>
    </w:p>
    <w:p w:rsidR="00E4478A" w:rsidRDefault="00E4478A">
      <w:pPr>
        <w:pStyle w:val="ConsPlusNormal"/>
        <w:spacing w:before="200"/>
        <w:ind w:firstLine="540"/>
        <w:jc w:val="both"/>
      </w:pPr>
      <w:r>
        <w:t>439.1. Документы, содержащие сведения о заявителе в Едином государственном реестре индивидуальных предпринимателей;</w:t>
      </w:r>
    </w:p>
    <w:p w:rsidR="00E4478A" w:rsidRDefault="00E4478A">
      <w:pPr>
        <w:pStyle w:val="ConsPlusNormal"/>
        <w:spacing w:before="200"/>
        <w:ind w:firstLine="540"/>
        <w:jc w:val="both"/>
      </w:pPr>
      <w:r>
        <w:t>439.2. Документы, подтверждающие уплату заявителем государственной пошлины за предоставление государственной услуги.</w:t>
      </w:r>
    </w:p>
    <w:p w:rsidR="00E4478A" w:rsidRDefault="00E4478A">
      <w:pPr>
        <w:pStyle w:val="ConsPlusNormal"/>
        <w:spacing w:before="200"/>
        <w:ind w:firstLine="540"/>
        <w:jc w:val="both"/>
      </w:pPr>
      <w:r>
        <w:t xml:space="preserve">440. Документы, указанные в </w:t>
      </w:r>
      <w:hyperlink w:anchor="P1242">
        <w:r>
          <w:rPr>
            <w:color w:val="0000FF"/>
          </w:rPr>
          <w:t>пунктах 438</w:t>
        </w:r>
      </w:hyperlink>
      <w:r>
        <w:t xml:space="preserve">, </w:t>
      </w:r>
      <w:hyperlink w:anchor="P1243">
        <w:r>
          <w:rPr>
            <w:color w:val="0000FF"/>
          </w:rPr>
          <w:t>439</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441.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441.1.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441.2.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441.3.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442. Заявление и прилагаемые к нему документы могут быть представлены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69">
        <w:r>
          <w:rPr>
            <w:color w:val="0000FF"/>
          </w:rPr>
          <w:t>кодексом</w:t>
        </w:r>
      </w:hyperlink>
      <w:r>
        <w:t xml:space="preserve"> Российской Федерации &lt;47&gt;.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&lt;47&gt;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443. Основания для отказа в приеме документов не предусмотрены.</w:t>
      </w:r>
    </w:p>
    <w:p w:rsidR="00E4478A" w:rsidRDefault="00E4478A">
      <w:pPr>
        <w:pStyle w:val="ConsPlusNormal"/>
        <w:spacing w:before="200"/>
        <w:ind w:firstLine="540"/>
        <w:jc w:val="both"/>
      </w:pPr>
      <w:r>
        <w:t>444.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445. Поступившее в уполномоченный орган заявление регистрируется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lastRenderedPageBreak/>
        <w:t xml:space="preserve">446. Должностное лицо уполномоченного органа, ответственное за прием документов к рассмотрению (далее в настоящем разделе - ответственный исполнитель), в срок, не превышающий 5 рабочий день со дня регистрации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447. В случае отсутствия оснований для отказа в предоставлении государственной услуги,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 должностное лицо уполномоченного органа в срок, не превышающий 5 рабочих дней со дня регистрации документов,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448. В случае выявления наличия оснований,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направляет уведомление об отказе в предоставлении государственной услуги в зависимости от способа подачи документов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или вручает заявителю (представителю заявителя).</w:t>
      </w:r>
    </w:p>
    <w:p w:rsidR="00E4478A" w:rsidRDefault="00E4478A">
      <w:pPr>
        <w:pStyle w:val="ConsPlusNormal"/>
        <w:spacing w:before="200"/>
        <w:ind w:firstLine="540"/>
        <w:jc w:val="both"/>
      </w:pPr>
      <w:r>
        <w:t>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449.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направляется на адрес его электронной почты.</w:t>
      </w:r>
    </w:p>
    <w:p w:rsidR="00E4478A" w:rsidRDefault="00E4478A">
      <w:pPr>
        <w:pStyle w:val="ConsPlusNormal"/>
        <w:spacing w:before="200"/>
        <w:ind w:firstLine="540"/>
        <w:jc w:val="both"/>
      </w:pPr>
      <w:r>
        <w:t xml:space="preserve">450.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221">
        <w:r>
          <w:rPr>
            <w:color w:val="0000FF"/>
          </w:rPr>
          <w:t>пунктах 29</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Межведомственное информационное взаимодействие</w:t>
      </w:r>
    </w:p>
    <w:p w:rsidR="00E4478A" w:rsidRDefault="00E4478A">
      <w:pPr>
        <w:pStyle w:val="ConsPlusNormal"/>
        <w:jc w:val="both"/>
      </w:pPr>
    </w:p>
    <w:p w:rsidR="00E4478A" w:rsidRDefault="00E4478A">
      <w:pPr>
        <w:pStyle w:val="ConsPlusNormal"/>
        <w:ind w:firstLine="540"/>
        <w:jc w:val="both"/>
      </w:pPr>
      <w:r>
        <w:t>451. Основанием для начала административной процедуры является заявление.</w:t>
      </w:r>
    </w:p>
    <w:p w:rsidR="00E4478A" w:rsidRDefault="00E4478A">
      <w:pPr>
        <w:pStyle w:val="ConsPlusNormal"/>
        <w:spacing w:before="200"/>
        <w:ind w:firstLine="540"/>
        <w:jc w:val="both"/>
      </w:pPr>
      <w:r>
        <w:t>452. Направление межведомственных запросов допускается только с целью предоставления государственной услуги.</w:t>
      </w:r>
    </w:p>
    <w:p w:rsidR="00E4478A" w:rsidRDefault="00E4478A">
      <w:pPr>
        <w:pStyle w:val="ConsPlusNormal"/>
        <w:spacing w:before="200"/>
        <w:ind w:firstLine="540"/>
        <w:jc w:val="both"/>
      </w:pPr>
      <w:r>
        <w:t xml:space="preserve">453.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150">
        <w:r>
          <w:rPr>
            <w:color w:val="0000FF"/>
          </w:rPr>
          <w:t>пункте 18</w:t>
        </w:r>
      </w:hyperlink>
      <w:r>
        <w:t xml:space="preserve"> Административного регламента.</w:t>
      </w:r>
    </w:p>
    <w:p w:rsidR="00E4478A" w:rsidRDefault="00E4478A">
      <w:pPr>
        <w:pStyle w:val="ConsPlusNormal"/>
        <w:spacing w:before="200"/>
        <w:ind w:firstLine="540"/>
        <w:jc w:val="both"/>
      </w:pPr>
      <w:bookmarkStart w:id="61" w:name="P1276"/>
      <w:bookmarkEnd w:id="61"/>
      <w:r>
        <w:lastRenderedPageBreak/>
        <w:t>454.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E4478A" w:rsidRDefault="00E4478A">
      <w:pPr>
        <w:pStyle w:val="ConsPlusNormal"/>
        <w:spacing w:before="200"/>
        <w:ind w:firstLine="540"/>
        <w:jc w:val="both"/>
      </w:pPr>
      <w:r>
        <w:t>455. Максимальный срок для направления межведомственного запроса составляет 3 рабочих дня со дня принятия документов.</w:t>
      </w:r>
    </w:p>
    <w:p w:rsidR="00E4478A" w:rsidRDefault="00E4478A">
      <w:pPr>
        <w:pStyle w:val="ConsPlusNormal"/>
        <w:spacing w:before="200"/>
        <w:ind w:firstLine="540"/>
        <w:jc w:val="both"/>
      </w:pPr>
      <w:r>
        <w:t>456.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4478A" w:rsidRDefault="00E4478A">
      <w:pPr>
        <w:pStyle w:val="ConsPlusNormal"/>
        <w:spacing w:before="200"/>
        <w:ind w:firstLine="540"/>
        <w:jc w:val="both"/>
      </w:pPr>
      <w:r>
        <w:t xml:space="preserve">457.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70">
        <w:r>
          <w:rPr>
            <w:color w:val="0000FF"/>
          </w:rPr>
          <w:t>Положением</w:t>
        </w:r>
      </w:hyperlink>
      <w:r>
        <w:t xml:space="preserve"> о СМЭВ.</w:t>
      </w:r>
    </w:p>
    <w:p w:rsidR="00E4478A" w:rsidRDefault="00E4478A">
      <w:pPr>
        <w:pStyle w:val="ConsPlusNormal"/>
        <w:spacing w:before="200"/>
        <w:ind w:firstLine="540"/>
        <w:jc w:val="both"/>
      </w:pPr>
      <w:r>
        <w:t>458.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4478A" w:rsidRDefault="00E4478A">
      <w:pPr>
        <w:pStyle w:val="ConsPlusNormal"/>
        <w:spacing w:before="200"/>
        <w:ind w:firstLine="540"/>
        <w:jc w:val="both"/>
      </w:pPr>
      <w:r>
        <w:t xml:space="preserve">459. 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71">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 Региональным порталом.</w:t>
      </w:r>
    </w:p>
    <w:p w:rsidR="00E4478A" w:rsidRDefault="00E4478A">
      <w:pPr>
        <w:pStyle w:val="ConsPlusNormal"/>
        <w:spacing w:before="200"/>
        <w:ind w:firstLine="540"/>
        <w:jc w:val="both"/>
      </w:pPr>
      <w:r>
        <w:t>460.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4478A" w:rsidRDefault="00E4478A">
      <w:pPr>
        <w:pStyle w:val="ConsPlusNormal"/>
        <w:spacing w:before="200"/>
        <w:ind w:firstLine="540"/>
        <w:jc w:val="both"/>
      </w:pPr>
      <w:bookmarkStart w:id="62" w:name="P1283"/>
      <w:bookmarkEnd w:id="62"/>
      <w:r>
        <w:t>461.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4478A" w:rsidRDefault="00E4478A">
      <w:pPr>
        <w:pStyle w:val="ConsPlusNormal"/>
        <w:spacing w:before="200"/>
        <w:ind w:firstLine="540"/>
        <w:jc w:val="both"/>
      </w:pPr>
      <w:r>
        <w:t xml:space="preserve">462. Критерием принятия решения по административной процедуре является наличие или отсутствие сведений, указанных в </w:t>
      </w:r>
      <w:hyperlink w:anchor="P1276">
        <w:r>
          <w:rPr>
            <w:color w:val="0000FF"/>
          </w:rPr>
          <w:t>пунктах 454</w:t>
        </w:r>
      </w:hyperlink>
      <w:r>
        <w:t xml:space="preserve">, </w:t>
      </w:r>
      <w:hyperlink w:anchor="P1283">
        <w:r>
          <w:rPr>
            <w:color w:val="0000FF"/>
          </w:rPr>
          <w:t>461</w:t>
        </w:r>
      </w:hyperlink>
      <w:r>
        <w:t xml:space="preserve"> Административного регламента.</w:t>
      </w:r>
    </w:p>
    <w:p w:rsidR="00E4478A" w:rsidRDefault="00E4478A">
      <w:pPr>
        <w:pStyle w:val="ConsPlusNormal"/>
        <w:spacing w:before="200"/>
        <w:ind w:firstLine="540"/>
        <w:jc w:val="both"/>
      </w:pPr>
      <w:r>
        <w:t>463.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E4478A" w:rsidRDefault="00E4478A">
      <w:pPr>
        <w:pStyle w:val="ConsPlusNormal"/>
        <w:spacing w:before="200"/>
        <w:ind w:firstLine="540"/>
        <w:jc w:val="both"/>
      </w:pPr>
      <w:r>
        <w:t>464.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сведений о поступлении (непоступлении) информации (ответов) в установленные сроки.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465. В зависимости от наличия или отсутствия оснований для отказа в предоставлении государственной услуги, предусмотренных </w:t>
      </w:r>
      <w:hyperlink w:anchor="P221">
        <w:r>
          <w:rPr>
            <w:color w:val="0000FF"/>
          </w:rPr>
          <w:t>пунктами 29</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466. Принятие решения о предоставлении (отказе в предоставлении) государственной услуги осуществляется в срок, не превышающий 5 рабочих дней со дня принятия уполномоченным органом заявления.</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приказом уполномоченного органа, содержащим следующие реквизиты: дата, номер, наименование уполномоченного органа, должность и подпись лица, уполномоченного на подписание указанного приказа (далее в настоящем разделе - приказ уполномоченного органа).</w:t>
      </w:r>
    </w:p>
    <w:p w:rsidR="00E4478A" w:rsidRDefault="00E4478A">
      <w:pPr>
        <w:pStyle w:val="ConsPlusNormal"/>
        <w:spacing w:before="200"/>
        <w:ind w:firstLine="540"/>
        <w:jc w:val="both"/>
      </w:pPr>
      <w:r>
        <w:t>467. Приказ уполномоченного органа подписывается руководителем уполномоченного органа (заместителем руководителя) и в течение 3 рабочих дней со дня издания размещается на официальном сайте уполномоченного органа в сети "Интернет".</w:t>
      </w:r>
    </w:p>
    <w:p w:rsidR="00E4478A" w:rsidRDefault="00E4478A">
      <w:pPr>
        <w:pStyle w:val="ConsPlusNormal"/>
        <w:spacing w:before="200"/>
        <w:ind w:firstLine="540"/>
        <w:jc w:val="both"/>
      </w:pPr>
      <w:r>
        <w:lastRenderedPageBreak/>
        <w:t>468. В день подписания руководителем (заместителем руководителя) уполномоченного органа приказа уполномоченного органа оформляются дубликат свидетельства 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spacing w:before="200"/>
        <w:ind w:firstLine="540"/>
        <w:jc w:val="both"/>
      </w:pPr>
      <w:r>
        <w:t xml:space="preserve">469. В течение 3 рабочих дней со дня издания приказа уполномоченного органа в реестр аккредитованных организаций уполномоченным органом вносятся сведения, предусмотренные </w:t>
      </w:r>
      <w:hyperlink r:id="rId172">
        <w:r>
          <w:rPr>
            <w:color w:val="0000FF"/>
          </w:rPr>
          <w:t>подпунктами "а"</w:t>
        </w:r>
      </w:hyperlink>
      <w:r>
        <w:t xml:space="preserve">, </w:t>
      </w:r>
      <w:hyperlink r:id="rId173">
        <w:r>
          <w:rPr>
            <w:color w:val="0000FF"/>
          </w:rPr>
          <w:t>"д"</w:t>
        </w:r>
      </w:hyperlink>
      <w:r>
        <w:t xml:space="preserve"> - </w:t>
      </w:r>
      <w:hyperlink r:id="rId174">
        <w:r>
          <w:rPr>
            <w:color w:val="0000FF"/>
          </w:rPr>
          <w:t>"з"</w:t>
        </w:r>
      </w:hyperlink>
      <w:r>
        <w:t xml:space="preserve">, </w:t>
      </w:r>
      <w:hyperlink r:id="rId175">
        <w:r>
          <w:rPr>
            <w:color w:val="0000FF"/>
          </w:rPr>
          <w:t>"к" пункта 11</w:t>
        </w:r>
      </w:hyperlink>
      <w:r>
        <w:t xml:space="preserve"> Правил N 438 &lt;48&gt;.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 xml:space="preserve">&lt;48&gt; </w:t>
      </w:r>
      <w:hyperlink r:id="rId176">
        <w:r>
          <w:rPr>
            <w:color w:val="0000FF"/>
          </w:rPr>
          <w:t>Пункт 3</w:t>
        </w:r>
      </w:hyperlink>
      <w:r>
        <w:t xml:space="preserve"> Правил N 438.</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470. Уполномоченный орган в течение 5 рабочих дней со дня принятия решения о предоставлении государственной услуги вручает дубликат свидетельства 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471.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копию приказа уполномоченного органа, содержащего решение об отказе в предоставлении государственной услуги, или направляет заказным почтовым отправлением с уведомлением о вручении.</w:t>
      </w:r>
    </w:p>
    <w:p w:rsidR="00E4478A" w:rsidRDefault="00E4478A">
      <w:pPr>
        <w:pStyle w:val="ConsPlusNormal"/>
        <w:spacing w:before="200"/>
        <w:ind w:firstLine="540"/>
        <w:jc w:val="both"/>
      </w:pPr>
      <w:r>
        <w:t>472.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10</w:t>
      </w:r>
    </w:p>
    <w:p w:rsidR="00E4478A" w:rsidRDefault="00E4478A">
      <w:pPr>
        <w:pStyle w:val="ConsPlusNormal"/>
        <w:jc w:val="both"/>
      </w:pPr>
    </w:p>
    <w:p w:rsidR="00E4478A" w:rsidRDefault="00E4478A">
      <w:pPr>
        <w:pStyle w:val="ConsPlusNormal"/>
        <w:ind w:firstLine="540"/>
        <w:jc w:val="both"/>
      </w:pPr>
      <w:r>
        <w:t>473. Максимальный срок предоставления государственной услуги в соответствии с данным вариантом составляет не более 5 рабочих дней со дня принятия уполномоченным органом заявления об исправлении опечаток и (или) ошибок в выданных в результате предоставления государственной услуги документах (далее в настоящем подразделе - заявление).</w:t>
      </w:r>
    </w:p>
    <w:p w:rsidR="00E4478A" w:rsidRDefault="00E4478A">
      <w:pPr>
        <w:pStyle w:val="ConsPlusNormal"/>
        <w:spacing w:before="200"/>
        <w:ind w:firstLine="540"/>
        <w:jc w:val="both"/>
      </w:pPr>
      <w:r>
        <w:t>474. Результатом предоставления государственной услуги в соответствии с данным вариантом является исправление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 xml:space="preserve">475.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476.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477.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r>
        <w:t xml:space="preserve">478.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639">
        <w:r>
          <w:rPr>
            <w:color w:val="0000FF"/>
          </w:rPr>
          <w:t>приложению N 2</w:t>
        </w:r>
      </w:hyperlink>
      <w:r>
        <w:t xml:space="preserve"> к Административному регламенту.</w:t>
      </w:r>
    </w:p>
    <w:p w:rsidR="00E4478A" w:rsidRDefault="00E4478A">
      <w:pPr>
        <w:pStyle w:val="ConsPlusNormal"/>
        <w:spacing w:before="200"/>
        <w:ind w:firstLine="540"/>
        <w:jc w:val="both"/>
      </w:pPr>
      <w:r>
        <w:t xml:space="preserve">479. Для получения государственной услуги заявитель представляет в уполномоченный </w:t>
      </w:r>
      <w:r>
        <w:lastRenderedPageBreak/>
        <w:t>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480.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480.1.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480.2.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480.3.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481. Заявление может быть представлено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77">
        <w:r>
          <w:rPr>
            <w:color w:val="0000FF"/>
          </w:rPr>
          <w:t>кодексом</w:t>
        </w:r>
      </w:hyperlink>
      <w:r>
        <w:t xml:space="preserve"> Российской Федерации &lt;49&gt;.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&lt;49&gt;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482. Основания для отказа в приеме документов не предусмотрены.</w:t>
      </w:r>
    </w:p>
    <w:p w:rsidR="00E4478A" w:rsidRDefault="00E4478A">
      <w:pPr>
        <w:pStyle w:val="ConsPlusNormal"/>
        <w:spacing w:before="200"/>
        <w:ind w:firstLine="540"/>
        <w:jc w:val="both"/>
      </w:pPr>
      <w:r>
        <w:t>483.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484. Поступившее в уполномоченный орган заявление регистрируется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485. Должностное лицо уполномоченного органа, ответственное за принятие документов к рассмотрению (далее в настоящем разделе - ответственный исполнитель), в срок, не превышающий 5 рабочего дня со дня регистрации заявления в уполномоченном органе, осуществляет его проверку на наличие оснований для отказа в предоставлении государственной услуги,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486. В случае отсутствия оснований для отказа в предоставлении государственной услуги,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 ответственный исполнитель в срок, не превышающий 5 рабочих дней со дня его регистрации,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lastRenderedPageBreak/>
        <w:t xml:space="preserve">487. В случае выявления наличия оснований,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направляет уведомление об отказе в предоставлении государственной услуги в зависимости от способа подачи заявления и прилагаемых к нему документов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или вручает представителю заявителя.</w:t>
      </w:r>
    </w:p>
    <w:p w:rsidR="00E4478A" w:rsidRDefault="00E4478A">
      <w:pPr>
        <w:pStyle w:val="ConsPlusNormal"/>
        <w:spacing w:before="200"/>
        <w:ind w:firstLine="540"/>
        <w:jc w:val="both"/>
      </w:pPr>
      <w:r>
        <w:t>488.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 принятии заявления к рассмотрению направляется заявителю в электронной форме.</w:t>
      </w:r>
    </w:p>
    <w:p w:rsidR="00E4478A" w:rsidRDefault="00E4478A">
      <w:pPr>
        <w:pStyle w:val="ConsPlusNormal"/>
        <w:spacing w:before="200"/>
        <w:ind w:firstLine="540"/>
        <w:jc w:val="both"/>
      </w:pPr>
      <w:r>
        <w:t xml:space="preserve">489.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указанных в </w:t>
      </w:r>
      <w:hyperlink w:anchor="P226">
        <w:r>
          <w:rPr>
            <w:color w:val="0000FF"/>
          </w:rPr>
          <w:t>пунктах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490. В зависимости от наличия или отсутствия оснований для отказа в предоставлении государственной услуги,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491. Принятие решения о предоставлении (отказе в предоставлении) государственной услуги осуществляется в срок, не превышающий 5 рабочих дней со дня принятия уполномоченным органом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уведомлением уполномоченного органа, содержащим следующие реквизиты: дата, номер, наименование уполномоченного органа, должность и подпись уполномоченного лица (далее в настоящем разделе - уведомление уполномоченного органа).</w:t>
      </w:r>
    </w:p>
    <w:p w:rsidR="00E4478A" w:rsidRDefault="00E4478A">
      <w:pPr>
        <w:pStyle w:val="ConsPlusNormal"/>
        <w:spacing w:before="200"/>
        <w:ind w:firstLine="540"/>
        <w:jc w:val="both"/>
      </w:pPr>
      <w:r>
        <w:t>492. В день подписания уведомления уполномоченного органа оформляются свидетельство и (или) приложения к нему и направляются на подпись руководителю (заместителю руководителя) уполномоченного органа.</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493. Уполномоченный орган в течение 5 рабочих дней со дня принятия решения о предоставлении государственной услуги вручает свидетельство и (или)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494.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уведомление уполномоченного органа, содержащее решение об отказе в предоставлении государственной услуги, или направляет заказным почтовым отправлением с уведомлением о вручении.</w:t>
      </w:r>
    </w:p>
    <w:p w:rsidR="00E4478A" w:rsidRDefault="00E4478A">
      <w:pPr>
        <w:pStyle w:val="ConsPlusNormal"/>
        <w:spacing w:before="200"/>
        <w:ind w:firstLine="540"/>
        <w:jc w:val="both"/>
      </w:pPr>
      <w:r>
        <w:t>495.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3"/>
      </w:pPr>
      <w:r>
        <w:t>Вариант 11</w:t>
      </w:r>
    </w:p>
    <w:p w:rsidR="00E4478A" w:rsidRDefault="00E4478A">
      <w:pPr>
        <w:pStyle w:val="ConsPlusNormal"/>
        <w:jc w:val="both"/>
      </w:pPr>
    </w:p>
    <w:p w:rsidR="00E4478A" w:rsidRDefault="00E4478A">
      <w:pPr>
        <w:pStyle w:val="ConsPlusNormal"/>
        <w:ind w:firstLine="540"/>
        <w:jc w:val="both"/>
      </w:pPr>
      <w:r>
        <w:t>496. Максимальный срок предоставления государственной услуги в соответствии с данным вариантом составляет не более 5 рабочих дней со дня принятия уполномоченным органом заявления об исправлении опечаток и (или) ошибок в выданных в результате предоставления государственной услуги документах (далее в настоящем подразделе - заявление).</w:t>
      </w:r>
    </w:p>
    <w:p w:rsidR="00E4478A" w:rsidRDefault="00E4478A">
      <w:pPr>
        <w:pStyle w:val="ConsPlusNormal"/>
        <w:spacing w:before="200"/>
        <w:ind w:firstLine="540"/>
        <w:jc w:val="both"/>
      </w:pPr>
      <w:r>
        <w:t>497. Результатом предоставления государственной услуги в соответствии с данным вариантом является исправление опечаток и (или) ошибок в выданных в результате предоставления государственной услуги документах.</w:t>
      </w:r>
    </w:p>
    <w:p w:rsidR="00E4478A" w:rsidRDefault="00E4478A">
      <w:pPr>
        <w:pStyle w:val="ConsPlusNormal"/>
        <w:spacing w:before="200"/>
        <w:ind w:firstLine="540"/>
        <w:jc w:val="both"/>
      </w:pPr>
      <w:r>
        <w:t xml:space="preserve">498.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499. Перечень административных процедур, предусмотренных настоящим вариантом:</w:t>
      </w:r>
    </w:p>
    <w:p w:rsidR="00E4478A" w:rsidRDefault="00E4478A">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E4478A" w:rsidRDefault="00E4478A">
      <w:pPr>
        <w:pStyle w:val="ConsPlusNormal"/>
        <w:spacing w:before="200"/>
        <w:ind w:firstLine="540"/>
        <w:jc w:val="both"/>
      </w:pPr>
      <w:r>
        <w:t>принятие решения о предоставлении (об отказе в предоставлении) государственной услуги;</w:t>
      </w:r>
    </w:p>
    <w:p w:rsidR="00E4478A" w:rsidRDefault="00E4478A">
      <w:pPr>
        <w:pStyle w:val="ConsPlusNormal"/>
        <w:spacing w:before="200"/>
        <w:ind w:firstLine="540"/>
        <w:jc w:val="both"/>
      </w:pPr>
      <w:r>
        <w:t>предоставление результата государственной услуги.</w:t>
      </w:r>
    </w:p>
    <w:p w:rsidR="00E4478A" w:rsidRDefault="00E4478A">
      <w:pPr>
        <w:pStyle w:val="ConsPlusNormal"/>
        <w:jc w:val="both"/>
      </w:pPr>
    </w:p>
    <w:p w:rsidR="00E4478A" w:rsidRDefault="00E4478A">
      <w:pPr>
        <w:pStyle w:val="ConsPlusTitle"/>
        <w:jc w:val="center"/>
        <w:outlineLvl w:val="4"/>
      </w:pPr>
      <w:r>
        <w:t>Прием заявления и прилагаемых к нему документов, необходимых</w:t>
      </w:r>
    </w:p>
    <w:p w:rsidR="00E4478A" w:rsidRDefault="00E4478A">
      <w:pPr>
        <w:pStyle w:val="ConsPlusTitle"/>
        <w:jc w:val="center"/>
      </w:pPr>
      <w:r>
        <w:t>для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500. Основанием для начала административной процедуры является поступление в уполномоченный орган заявления.</w:t>
      </w:r>
    </w:p>
    <w:p w:rsidR="00E4478A" w:rsidRDefault="00E4478A">
      <w:pPr>
        <w:pStyle w:val="ConsPlusNormal"/>
        <w:spacing w:before="200"/>
        <w:ind w:firstLine="540"/>
        <w:jc w:val="both"/>
      </w:pPr>
      <w:bookmarkStart w:id="63" w:name="P1373"/>
      <w:bookmarkEnd w:id="63"/>
      <w:r>
        <w:t xml:space="preserve">501.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639">
        <w:r>
          <w:rPr>
            <w:color w:val="0000FF"/>
          </w:rPr>
          <w:t>приложению N 2</w:t>
        </w:r>
      </w:hyperlink>
      <w:r>
        <w:t xml:space="preserve"> к Административному регламенту.</w:t>
      </w:r>
    </w:p>
    <w:p w:rsidR="00E4478A" w:rsidRDefault="00E4478A">
      <w:pPr>
        <w:pStyle w:val="ConsPlusNormal"/>
        <w:spacing w:before="200"/>
        <w:ind w:firstLine="540"/>
        <w:jc w:val="both"/>
      </w:pPr>
      <w:r>
        <w:t xml:space="preserve">502. Заявление, указанное в </w:t>
      </w:r>
      <w:hyperlink w:anchor="P1373">
        <w:r>
          <w:rPr>
            <w:color w:val="0000FF"/>
          </w:rPr>
          <w:t>пункте 501</w:t>
        </w:r>
      </w:hyperlink>
      <w:r>
        <w:t xml:space="preserve"> Административного регламента, заявитель представляет в уполномоченный орган непосредственно либо направляет в уполномоченный орган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w:t>
      </w:r>
    </w:p>
    <w:p w:rsidR="00E4478A" w:rsidRDefault="00E4478A">
      <w:pPr>
        <w:pStyle w:val="ConsPlusNormal"/>
        <w:spacing w:before="200"/>
        <w:ind w:firstLine="540"/>
        <w:jc w:val="both"/>
      </w:pPr>
      <w:r>
        <w:t>503. Способами установления личности (идентификации) заявителя (представителя заявителя) являются:</w:t>
      </w:r>
    </w:p>
    <w:p w:rsidR="00E4478A" w:rsidRDefault="00E4478A">
      <w:pPr>
        <w:pStyle w:val="ConsPlusNormal"/>
        <w:spacing w:before="200"/>
        <w:ind w:firstLine="540"/>
        <w:jc w:val="both"/>
      </w:pPr>
      <w:r>
        <w:t>503.1. При подаче заявления непосредственно в уполномоченный орган - документ, удостоверяющий личность.</w:t>
      </w:r>
    </w:p>
    <w:p w:rsidR="00E4478A" w:rsidRDefault="00E4478A">
      <w:pPr>
        <w:pStyle w:val="ConsPlusNormal"/>
        <w:spacing w:before="200"/>
        <w:ind w:firstLine="540"/>
        <w:jc w:val="both"/>
      </w:pPr>
      <w:r>
        <w:t>503.2. При направлении заявления заказным почтовым отправлением с уведомлением о вручении - без установления личности.</w:t>
      </w:r>
    </w:p>
    <w:p w:rsidR="00E4478A" w:rsidRDefault="00E4478A">
      <w:pPr>
        <w:pStyle w:val="ConsPlusNormal"/>
        <w:spacing w:before="200"/>
        <w:ind w:firstLine="540"/>
        <w:jc w:val="both"/>
      </w:pPr>
      <w:r>
        <w:t>503.3. При подаче заявления посредством Единого портала, Регионального портала, информационной системы уполномоченного органа - использование сертификата ключа проверки усиленной квалифицированной электронной подписи.</w:t>
      </w:r>
    </w:p>
    <w:p w:rsidR="00E4478A" w:rsidRDefault="00E4478A">
      <w:pPr>
        <w:pStyle w:val="ConsPlusNormal"/>
        <w:spacing w:before="200"/>
        <w:ind w:firstLine="540"/>
        <w:jc w:val="both"/>
      </w:pPr>
      <w:r>
        <w:t>504. Заявление может быть представлено в уполномоченный орган представителем заявителя.</w:t>
      </w:r>
    </w:p>
    <w:p w:rsidR="00E4478A" w:rsidRDefault="00E4478A">
      <w:pPr>
        <w:pStyle w:val="ConsPlusNormal"/>
        <w:spacing w:before="200"/>
        <w:ind w:firstLine="540"/>
        <w:jc w:val="both"/>
      </w:pPr>
      <w:r>
        <w:t xml:space="preserve">В случае если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78">
        <w:r>
          <w:rPr>
            <w:color w:val="0000FF"/>
          </w:rPr>
          <w:t>кодексом</w:t>
        </w:r>
      </w:hyperlink>
      <w:r>
        <w:t xml:space="preserve"> Российской Федерации &lt;50&gt;.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&lt;50&gt; Собрание законодательства Российской Федерации, 1994, N 32, ст. 3301; 2022, N 9, ст. 1252.</w:t>
      </w:r>
    </w:p>
    <w:p w:rsidR="00E4478A" w:rsidRDefault="00E4478A">
      <w:pPr>
        <w:pStyle w:val="ConsPlusNormal"/>
        <w:jc w:val="both"/>
      </w:pPr>
    </w:p>
    <w:p w:rsidR="00E4478A" w:rsidRDefault="00E4478A">
      <w:pPr>
        <w:pStyle w:val="ConsPlusNormal"/>
        <w:ind w:firstLine="540"/>
        <w:jc w:val="both"/>
      </w:pPr>
      <w:r>
        <w:t>505. Основания для отказа в приеме документов не предусмотрены.</w:t>
      </w:r>
    </w:p>
    <w:p w:rsidR="00E4478A" w:rsidRDefault="00E4478A">
      <w:pPr>
        <w:pStyle w:val="ConsPlusNormal"/>
        <w:spacing w:before="200"/>
        <w:ind w:firstLine="540"/>
        <w:jc w:val="both"/>
      </w:pPr>
      <w:r>
        <w:lastRenderedPageBreak/>
        <w:t>506.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E4478A" w:rsidRDefault="00E4478A">
      <w:pPr>
        <w:pStyle w:val="ConsPlusNormal"/>
        <w:spacing w:before="200"/>
        <w:ind w:firstLine="540"/>
        <w:jc w:val="both"/>
      </w:pPr>
      <w:r>
        <w:t>Возможность подачи документов в территориальный орган или многофункциональный центр не предусмотрена.</w:t>
      </w:r>
    </w:p>
    <w:p w:rsidR="00E4478A" w:rsidRDefault="00E4478A">
      <w:pPr>
        <w:pStyle w:val="ConsPlusNormal"/>
        <w:spacing w:before="200"/>
        <w:ind w:firstLine="540"/>
        <w:jc w:val="both"/>
      </w:pPr>
      <w:r>
        <w:t xml:space="preserve">507. Поступившее в уполномоченный орган заявление регистрируется в уполномоченном органе в сроки, предусмотренные </w:t>
      </w:r>
      <w:hyperlink w:anchor="P256">
        <w:r>
          <w:rPr>
            <w:color w:val="0000FF"/>
          </w:rPr>
          <w:t>пунктом 36</w:t>
        </w:r>
      </w:hyperlink>
      <w:r>
        <w:t xml:space="preserve"> Административного регламента.</w:t>
      </w:r>
    </w:p>
    <w:p w:rsidR="00E4478A" w:rsidRDefault="00E4478A">
      <w:pPr>
        <w:pStyle w:val="ConsPlusNormal"/>
        <w:spacing w:before="200"/>
        <w:ind w:firstLine="540"/>
        <w:jc w:val="both"/>
      </w:pPr>
      <w:r>
        <w:t xml:space="preserve">508.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5 рабочих дней со дня регистрации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 xml:space="preserve">509. В случае отсутствия оснований для отказа в предоставлении государственной услуги, указанных в </w:t>
      </w:r>
      <w:hyperlink w:anchor="P226">
        <w:r>
          <w:rPr>
            <w:color w:val="0000FF"/>
          </w:rPr>
          <w:t>пунктах 30</w:t>
        </w:r>
      </w:hyperlink>
      <w:r>
        <w:t xml:space="preserve">, </w:t>
      </w:r>
      <w:hyperlink w:anchor="P230">
        <w:r>
          <w:rPr>
            <w:color w:val="0000FF"/>
          </w:rPr>
          <w:t>31</w:t>
        </w:r>
      </w:hyperlink>
      <w:r>
        <w:t xml:space="preserve"> Административного регламента, ответственный исполнитель в срок, не превышающий 5 рабочих дней со дня регистрации такого заявления, готовит проект уведомления о принятии документов к рассмотрению.</w:t>
      </w:r>
    </w:p>
    <w:p w:rsidR="00E4478A" w:rsidRDefault="00E4478A">
      <w:pPr>
        <w:pStyle w:val="ConsPlusNormal"/>
        <w:spacing w:before="200"/>
        <w:ind w:firstLine="540"/>
        <w:jc w:val="both"/>
      </w:pPr>
      <w:r>
        <w:t>Уведомление о принятии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в зависимости от способа подачи документов вручается представителю заявителя или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(представитель заявителя)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E4478A" w:rsidRDefault="00E4478A">
      <w:pPr>
        <w:pStyle w:val="ConsPlusNormal"/>
        <w:spacing w:before="200"/>
        <w:ind w:firstLine="540"/>
        <w:jc w:val="both"/>
      </w:pPr>
      <w:r>
        <w:t>Уведомление о принятии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510. В случае выявления наличия оснований,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документов в зависимости от способа подачи заявления и прилагаемых к нему документов направляет уведомление об отказе в предоставлении государственной услуги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в случае если в заявлении заявитель указал просьбу о направлении ему в электронной форме информации о ходе предоставления государственной услуги, уведомление об отказе в предоставлении государственной услуги направляет заявителю на адрес его электронной почты или вручает заявителю (представителю заявителя).</w:t>
      </w:r>
    </w:p>
    <w:p w:rsidR="00E4478A" w:rsidRDefault="00E4478A">
      <w:pPr>
        <w:pStyle w:val="ConsPlusNormal"/>
        <w:spacing w:before="200"/>
        <w:ind w:firstLine="540"/>
        <w:jc w:val="both"/>
      </w:pPr>
      <w:r>
        <w:t>511. Уведомление об отказе в предоставлении государственной услуги направляется уполномоченным органом заявителю способом, обеспечивающим подтверждение получения заявителем такого уведомления.</w:t>
      </w:r>
    </w:p>
    <w:p w:rsidR="00E4478A" w:rsidRDefault="00E4478A">
      <w:pPr>
        <w:pStyle w:val="ConsPlusNormal"/>
        <w:spacing w:before="200"/>
        <w:ind w:firstLine="540"/>
        <w:jc w:val="both"/>
      </w:pPr>
      <w:r>
        <w:t xml:space="preserve">512. Критериями принятия решения по административной процедуре является наличие или отсутствие оснований для отказа в принятии документов к рассмотрению, указанных в </w:t>
      </w:r>
      <w:hyperlink w:anchor="P226">
        <w:r>
          <w:rPr>
            <w:color w:val="0000FF"/>
          </w:rPr>
          <w:t>пунктах 30</w:t>
        </w:r>
      </w:hyperlink>
      <w:r>
        <w:t xml:space="preserve">, </w:t>
      </w:r>
      <w:hyperlink w:anchor="P230">
        <w:r>
          <w:rPr>
            <w:color w:val="0000FF"/>
          </w:rPr>
          <w:t>31</w:t>
        </w:r>
      </w:hyperlink>
      <w:r>
        <w:t xml:space="preserve"> Административного регламента.</w:t>
      </w:r>
    </w:p>
    <w:p w:rsidR="00E4478A" w:rsidRDefault="00E4478A">
      <w:pPr>
        <w:pStyle w:val="ConsPlusNormal"/>
        <w:spacing w:before="200"/>
        <w:ind w:firstLine="540"/>
        <w:jc w:val="both"/>
      </w:pPr>
      <w:r>
        <w:t>Результатом административной процедуры является принятие документов к рассмотрению или решение об отказе в предоставлении государственной услуги.</w:t>
      </w:r>
    </w:p>
    <w:p w:rsidR="00E4478A" w:rsidRDefault="00E4478A">
      <w:pPr>
        <w:pStyle w:val="ConsPlusNormal"/>
        <w:spacing w:before="200"/>
        <w:ind w:firstLine="540"/>
        <w:jc w:val="both"/>
      </w:pPr>
      <w:r>
        <w:t>Способом фиксации результата административной процедуры является направление заявителю уведомления о принятии документов к рассмотрению либо уведомления об отказе в предоставлении государственной услуги.</w:t>
      </w:r>
    </w:p>
    <w:p w:rsidR="00E4478A" w:rsidRDefault="00E4478A">
      <w:pPr>
        <w:pStyle w:val="ConsPlusNormal"/>
        <w:jc w:val="both"/>
      </w:pPr>
    </w:p>
    <w:p w:rsidR="00E4478A" w:rsidRDefault="00E4478A">
      <w:pPr>
        <w:pStyle w:val="ConsPlusTitle"/>
        <w:jc w:val="center"/>
        <w:outlineLvl w:val="4"/>
      </w:pPr>
      <w:r>
        <w:t>Принятие решения о предоставлении (об отказе</w:t>
      </w:r>
    </w:p>
    <w:p w:rsidR="00E4478A" w:rsidRDefault="00E4478A">
      <w:pPr>
        <w:pStyle w:val="ConsPlusTitle"/>
        <w:jc w:val="center"/>
      </w:pPr>
      <w:r>
        <w:t>в предоставлении) государственной услуги</w:t>
      </w:r>
    </w:p>
    <w:p w:rsidR="00E4478A" w:rsidRDefault="00E4478A">
      <w:pPr>
        <w:pStyle w:val="ConsPlusNormal"/>
        <w:jc w:val="both"/>
      </w:pPr>
    </w:p>
    <w:p w:rsidR="00E4478A" w:rsidRDefault="00E4478A">
      <w:pPr>
        <w:pStyle w:val="ConsPlusNormal"/>
        <w:ind w:firstLine="540"/>
        <w:jc w:val="both"/>
      </w:pPr>
      <w:r>
        <w:t xml:space="preserve">513. В зависимости от наличия или отсутствия оснований для отказа в предоставлении государственной услуги, предусмотренных </w:t>
      </w:r>
      <w:hyperlink w:anchor="P226">
        <w:r>
          <w:rPr>
            <w:color w:val="0000FF"/>
          </w:rPr>
          <w:t>пунктами 30</w:t>
        </w:r>
      </w:hyperlink>
      <w:r>
        <w:t xml:space="preserve">, </w:t>
      </w:r>
      <w:hyperlink w:anchor="P230">
        <w:r>
          <w:rPr>
            <w:color w:val="0000FF"/>
          </w:rPr>
          <w:t>31</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E4478A" w:rsidRDefault="00E4478A">
      <w:pPr>
        <w:pStyle w:val="ConsPlusNormal"/>
        <w:spacing w:before="200"/>
        <w:ind w:firstLine="540"/>
        <w:jc w:val="both"/>
      </w:pPr>
      <w:r>
        <w:t>514. Принятие решения о предоставлении (отказе в предоставлении) государственной услуги осуществляется в срок, не превышающий 5 рабочих дней со дня принятия уполномоченным органом документов.</w:t>
      </w:r>
    </w:p>
    <w:p w:rsidR="00E4478A" w:rsidRDefault="00E4478A">
      <w:pPr>
        <w:pStyle w:val="ConsPlusNormal"/>
        <w:spacing w:before="200"/>
        <w:ind w:firstLine="540"/>
        <w:jc w:val="both"/>
      </w:pPr>
      <w:r>
        <w:t>Решение о предоставлении (отказе в предоставлении) государственной услуги оформляется уведомлением уполномоченного органа, содержащим следующие реквизиты: дата, номер, наименование уполномоченного органа, должность и подпись уполномоченного лица (далее в настоящем разделе - уведомление уполномоченного органа).</w:t>
      </w:r>
    </w:p>
    <w:p w:rsidR="00E4478A" w:rsidRDefault="00E4478A">
      <w:pPr>
        <w:pStyle w:val="ConsPlusNormal"/>
        <w:spacing w:before="200"/>
        <w:ind w:firstLine="540"/>
        <w:jc w:val="both"/>
      </w:pPr>
      <w:r>
        <w:t>515. В день подписания уведомления уполномоченного органа оформляются свидетельство и (или) приложение к нему и направляются на подпись руководителю (заместителю руководителя) уполномоченного органа.</w:t>
      </w:r>
    </w:p>
    <w:p w:rsidR="00E4478A" w:rsidRDefault="00E4478A">
      <w:pPr>
        <w:pStyle w:val="ConsPlusNormal"/>
        <w:jc w:val="both"/>
      </w:pPr>
    </w:p>
    <w:p w:rsidR="00E4478A" w:rsidRDefault="00E4478A">
      <w:pPr>
        <w:pStyle w:val="ConsPlusTitle"/>
        <w:jc w:val="center"/>
        <w:outlineLvl w:val="4"/>
      </w:pPr>
      <w:r>
        <w:t>Предоставление результата государственной услуги</w:t>
      </w:r>
    </w:p>
    <w:p w:rsidR="00E4478A" w:rsidRDefault="00E4478A">
      <w:pPr>
        <w:pStyle w:val="ConsPlusNormal"/>
        <w:jc w:val="both"/>
      </w:pPr>
    </w:p>
    <w:p w:rsidR="00E4478A" w:rsidRDefault="00E4478A">
      <w:pPr>
        <w:pStyle w:val="ConsPlusNormal"/>
        <w:ind w:firstLine="540"/>
        <w:jc w:val="both"/>
      </w:pPr>
      <w:r>
        <w:t>516. Уполномоченный орган в течение 5 рабочих дней со дня принятия решения о предоставлении государственной услуги вручает свидетельство и (или) приложения к нему представителю заявителя или направляет их в адрес заявителя заказным почтовым отправлением с уведомлением о вручении.</w:t>
      </w:r>
    </w:p>
    <w:p w:rsidR="00E4478A" w:rsidRDefault="00E4478A">
      <w:pPr>
        <w:pStyle w:val="ConsPlusNormal"/>
        <w:spacing w:before="200"/>
        <w:ind w:firstLine="540"/>
        <w:jc w:val="both"/>
      </w:pPr>
      <w:r>
        <w:t>517. В случае принятия решения об отказе в предоставлении государственной услуги уполномоченный орган в течение 5 рабочих дней со дня принятия такого решения вручает представителю заявителя уведомление уполномоченного органа, содержащее решение об отказе в предоставлении государственной услуги, или направляет заказным почтовым отправлением с уведомлением о вручении.</w:t>
      </w:r>
    </w:p>
    <w:p w:rsidR="00E4478A" w:rsidRDefault="00E4478A">
      <w:pPr>
        <w:pStyle w:val="ConsPlusNormal"/>
        <w:spacing w:before="200"/>
        <w:ind w:firstLine="540"/>
        <w:jc w:val="both"/>
      </w:pPr>
      <w:r>
        <w:t>518.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4478A" w:rsidRDefault="00E4478A">
      <w:pPr>
        <w:pStyle w:val="ConsPlusNormal"/>
        <w:jc w:val="both"/>
      </w:pPr>
    </w:p>
    <w:p w:rsidR="00E4478A" w:rsidRDefault="00E4478A">
      <w:pPr>
        <w:pStyle w:val="ConsPlusTitle"/>
        <w:jc w:val="center"/>
        <w:outlineLvl w:val="1"/>
      </w:pPr>
      <w:r>
        <w:t>IV. Формы контроля за исполнением</w:t>
      </w:r>
    </w:p>
    <w:p w:rsidR="00E4478A" w:rsidRDefault="00E4478A">
      <w:pPr>
        <w:pStyle w:val="ConsPlusTitle"/>
        <w:jc w:val="center"/>
      </w:pPr>
      <w:r>
        <w:t>Административного регламента</w:t>
      </w:r>
    </w:p>
    <w:p w:rsidR="00E4478A" w:rsidRDefault="00E4478A">
      <w:pPr>
        <w:pStyle w:val="ConsPlusNormal"/>
        <w:jc w:val="both"/>
      </w:pPr>
    </w:p>
    <w:p w:rsidR="00E4478A" w:rsidRDefault="00E4478A">
      <w:pPr>
        <w:pStyle w:val="ConsPlusTitle"/>
        <w:jc w:val="center"/>
        <w:outlineLvl w:val="2"/>
      </w:pPr>
      <w:r>
        <w:t>Порядок осуществления текущего контроля за соблюдением</w:t>
      </w:r>
    </w:p>
    <w:p w:rsidR="00E4478A" w:rsidRDefault="00E4478A">
      <w:pPr>
        <w:pStyle w:val="ConsPlusTitle"/>
        <w:jc w:val="center"/>
      </w:pPr>
      <w:r>
        <w:t>и исполнением ответственными должностными лицами положений</w:t>
      </w:r>
    </w:p>
    <w:p w:rsidR="00E4478A" w:rsidRDefault="00E4478A">
      <w:pPr>
        <w:pStyle w:val="ConsPlusTitle"/>
        <w:jc w:val="center"/>
      </w:pPr>
      <w:r>
        <w:t>Административного регламента и иных нормативных правовых</w:t>
      </w:r>
    </w:p>
    <w:p w:rsidR="00E4478A" w:rsidRDefault="00E4478A">
      <w:pPr>
        <w:pStyle w:val="ConsPlusTitle"/>
        <w:jc w:val="center"/>
      </w:pPr>
      <w:r>
        <w:t>актов, устанавливающих требования к предоставлению</w:t>
      </w:r>
    </w:p>
    <w:p w:rsidR="00E4478A" w:rsidRDefault="00E4478A">
      <w:pPr>
        <w:pStyle w:val="ConsPlusTitle"/>
        <w:jc w:val="center"/>
      </w:pPr>
      <w:r>
        <w:t>государственной услуги, а также принятием ими решений</w:t>
      </w:r>
    </w:p>
    <w:p w:rsidR="00E4478A" w:rsidRDefault="00E4478A">
      <w:pPr>
        <w:pStyle w:val="ConsPlusNormal"/>
        <w:jc w:val="both"/>
      </w:pPr>
    </w:p>
    <w:p w:rsidR="00E4478A" w:rsidRDefault="00E4478A">
      <w:pPr>
        <w:pStyle w:val="ConsPlusNormal"/>
        <w:ind w:firstLine="540"/>
        <w:jc w:val="both"/>
      </w:pPr>
      <w:r>
        <w:t>519.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E4478A" w:rsidRDefault="00E4478A">
      <w:pPr>
        <w:pStyle w:val="ConsPlusNormal"/>
        <w:spacing w:before="200"/>
        <w:ind w:firstLine="540"/>
        <w:jc w:val="both"/>
      </w:pPr>
      <w:r>
        <w:t>520.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E4478A" w:rsidRDefault="00E4478A">
      <w:pPr>
        <w:pStyle w:val="ConsPlusNormal"/>
        <w:spacing w:before="200"/>
        <w:ind w:firstLine="540"/>
        <w:jc w:val="both"/>
      </w:pPr>
      <w:r>
        <w:t>521.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E4478A" w:rsidRDefault="00E4478A">
      <w:pPr>
        <w:pStyle w:val="ConsPlusNormal"/>
        <w:jc w:val="both"/>
      </w:pPr>
    </w:p>
    <w:p w:rsidR="00E4478A" w:rsidRDefault="00E4478A">
      <w:pPr>
        <w:pStyle w:val="ConsPlusTitle"/>
        <w:jc w:val="center"/>
        <w:outlineLvl w:val="2"/>
      </w:pPr>
      <w:r>
        <w:t>Порядок и периодичность осуществления плановых и внеплановых</w:t>
      </w:r>
    </w:p>
    <w:p w:rsidR="00E4478A" w:rsidRDefault="00E4478A">
      <w:pPr>
        <w:pStyle w:val="ConsPlusTitle"/>
        <w:jc w:val="center"/>
      </w:pPr>
      <w:r>
        <w:t>проверок полноты и качества предоставления государственной</w:t>
      </w:r>
    </w:p>
    <w:p w:rsidR="00E4478A" w:rsidRDefault="00E4478A">
      <w:pPr>
        <w:pStyle w:val="ConsPlusTitle"/>
        <w:jc w:val="center"/>
      </w:pPr>
      <w:r>
        <w:t>услуги, в том числе порядок и формы контроля за полнотой</w:t>
      </w:r>
    </w:p>
    <w:p w:rsidR="00E4478A" w:rsidRDefault="00E4478A">
      <w:pPr>
        <w:pStyle w:val="ConsPlusTitle"/>
        <w:jc w:val="center"/>
      </w:pPr>
      <w:r>
        <w:lastRenderedPageBreak/>
        <w:t>и качеством предоставления государственной услуги</w:t>
      </w:r>
    </w:p>
    <w:p w:rsidR="00E4478A" w:rsidRDefault="00E4478A">
      <w:pPr>
        <w:pStyle w:val="ConsPlusNormal"/>
        <w:jc w:val="both"/>
      </w:pPr>
    </w:p>
    <w:p w:rsidR="00E4478A" w:rsidRDefault="00E4478A">
      <w:pPr>
        <w:pStyle w:val="ConsPlusNormal"/>
        <w:ind w:firstLine="540"/>
        <w:jc w:val="both"/>
      </w:pPr>
      <w:r>
        <w:t>522.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E4478A" w:rsidRDefault="00E4478A">
      <w:pPr>
        <w:pStyle w:val="ConsPlusNormal"/>
        <w:spacing w:before="200"/>
        <w:ind w:firstLine="540"/>
        <w:jc w:val="both"/>
      </w:pPr>
      <w:r>
        <w:t>523. Периодичность проведения плановых проверок полноты и качества предоставления государственной услуги (далее - проверка)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E4478A" w:rsidRDefault="00E4478A">
      <w:pPr>
        <w:pStyle w:val="ConsPlusNormal"/>
        <w:spacing w:before="20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E4478A" w:rsidRDefault="00E4478A">
      <w:pPr>
        <w:pStyle w:val="ConsPlusNormal"/>
        <w:spacing w:before="20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E4478A" w:rsidRDefault="00E4478A">
      <w:pPr>
        <w:pStyle w:val="ConsPlusNormal"/>
        <w:spacing w:before="200"/>
        <w:ind w:firstLine="540"/>
        <w:jc w:val="both"/>
      </w:pPr>
      <w:r>
        <w:t xml:space="preserve">524.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179">
        <w:r>
          <w:rPr>
            <w:color w:val="0000FF"/>
          </w:rPr>
          <w:t>пунктом 2 части 7 статьи 7</w:t>
        </w:r>
      </w:hyperlink>
      <w:r>
        <w:t xml:space="preserve"> Федерального закона N 273-ФЗ и </w:t>
      </w:r>
      <w:hyperlink r:id="rId180">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&lt;51&gt;.</w:t>
      </w:r>
    </w:p>
    <w:p w:rsidR="00E4478A" w:rsidRDefault="00E4478A">
      <w:pPr>
        <w:pStyle w:val="ConsPlusNormal"/>
        <w:spacing w:before="200"/>
        <w:ind w:firstLine="540"/>
        <w:jc w:val="both"/>
      </w:pPr>
      <w:r>
        <w:t>--------------------------------</w:t>
      </w:r>
    </w:p>
    <w:p w:rsidR="00E4478A" w:rsidRDefault="00E4478A">
      <w:pPr>
        <w:pStyle w:val="ConsPlusNormal"/>
        <w:spacing w:before="200"/>
        <w:ind w:firstLine="540"/>
        <w:jc w:val="both"/>
      </w:pPr>
      <w:r>
        <w:t>&lt;51&gt; Собрание законодательства Российской Федерации, 2018, N 32, ст. 5344; 2020, N 29, ст. 4664.</w:t>
      </w:r>
    </w:p>
    <w:p w:rsidR="00E4478A" w:rsidRDefault="00E4478A">
      <w:pPr>
        <w:pStyle w:val="ConsPlusNormal"/>
        <w:jc w:val="both"/>
      </w:pPr>
    </w:p>
    <w:p w:rsidR="00E4478A" w:rsidRDefault="00E4478A">
      <w:pPr>
        <w:pStyle w:val="ConsPlusTitle"/>
        <w:jc w:val="center"/>
        <w:outlineLvl w:val="2"/>
      </w:pPr>
      <w:r>
        <w:t>Ответственность должностных лиц уполномоченного</w:t>
      </w:r>
    </w:p>
    <w:p w:rsidR="00E4478A" w:rsidRDefault="00E4478A">
      <w:pPr>
        <w:pStyle w:val="ConsPlusTitle"/>
        <w:jc w:val="center"/>
      </w:pPr>
      <w:r>
        <w:t>органа за решения и действия (бездействие), принимаемые</w:t>
      </w:r>
    </w:p>
    <w:p w:rsidR="00E4478A" w:rsidRDefault="00E4478A">
      <w:pPr>
        <w:pStyle w:val="ConsPlusTitle"/>
        <w:jc w:val="center"/>
      </w:pPr>
      <w:r>
        <w:t>(осуществляемые) ими в ходе предоставления</w:t>
      </w:r>
    </w:p>
    <w:p w:rsidR="00E4478A" w:rsidRDefault="00E4478A">
      <w:pPr>
        <w:pStyle w:val="ConsPlusTitle"/>
        <w:jc w:val="center"/>
      </w:pPr>
      <w:r>
        <w:t>государственной услуги</w:t>
      </w:r>
    </w:p>
    <w:p w:rsidR="00E4478A" w:rsidRDefault="00E4478A">
      <w:pPr>
        <w:pStyle w:val="ConsPlusNormal"/>
        <w:jc w:val="both"/>
      </w:pPr>
    </w:p>
    <w:p w:rsidR="00E4478A" w:rsidRDefault="00E4478A">
      <w:pPr>
        <w:pStyle w:val="ConsPlusNormal"/>
        <w:ind w:firstLine="540"/>
        <w:jc w:val="both"/>
      </w:pPr>
      <w:r>
        <w:t>525. Должностное лицо, ответственное за предоставление государственной услуги, несет персональную ответственность за:</w:t>
      </w:r>
    </w:p>
    <w:p w:rsidR="00E4478A" w:rsidRDefault="00E4478A">
      <w:pPr>
        <w:pStyle w:val="ConsPlusNormal"/>
        <w:spacing w:before="200"/>
        <w:ind w:firstLine="540"/>
        <w:jc w:val="both"/>
      </w:pPr>
      <w:r>
        <w:t>рассмотрение заявления о предоставлении государственной услуги и прилагаемых к нему документов;</w:t>
      </w:r>
    </w:p>
    <w:p w:rsidR="00E4478A" w:rsidRDefault="00E4478A">
      <w:pPr>
        <w:pStyle w:val="ConsPlusNormal"/>
        <w:spacing w:before="200"/>
        <w:ind w:firstLine="540"/>
        <w:jc w:val="both"/>
      </w:pPr>
      <w:r>
        <w:t>соблюдение сроков и порядка приема документов;</w:t>
      </w:r>
    </w:p>
    <w:p w:rsidR="00E4478A" w:rsidRDefault="00E4478A">
      <w:pPr>
        <w:pStyle w:val="ConsPlusNormal"/>
        <w:spacing w:before="200"/>
        <w:ind w:firstLine="540"/>
        <w:jc w:val="both"/>
      </w:pPr>
      <w:r>
        <w:t>соблюдение порядка, в том числе сроков предоставления государственной услуги.</w:t>
      </w:r>
    </w:p>
    <w:p w:rsidR="00E4478A" w:rsidRDefault="00E4478A">
      <w:pPr>
        <w:pStyle w:val="ConsPlusNormal"/>
        <w:spacing w:before="200"/>
        <w:ind w:firstLine="540"/>
        <w:jc w:val="both"/>
      </w:pPr>
      <w:r>
        <w:t>526.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E4478A" w:rsidRDefault="00E4478A">
      <w:pPr>
        <w:pStyle w:val="ConsPlusNormal"/>
        <w:jc w:val="both"/>
      </w:pPr>
    </w:p>
    <w:p w:rsidR="00E4478A" w:rsidRDefault="00E4478A">
      <w:pPr>
        <w:pStyle w:val="ConsPlusTitle"/>
        <w:jc w:val="center"/>
        <w:outlineLvl w:val="2"/>
      </w:pPr>
      <w:r>
        <w:t>Положения, характеризующие требования к порядку</w:t>
      </w:r>
    </w:p>
    <w:p w:rsidR="00E4478A" w:rsidRDefault="00E4478A">
      <w:pPr>
        <w:pStyle w:val="ConsPlusTitle"/>
        <w:jc w:val="center"/>
      </w:pPr>
      <w:r>
        <w:t>и формам контроля за предоставлением государственной услуги,</w:t>
      </w:r>
    </w:p>
    <w:p w:rsidR="00E4478A" w:rsidRDefault="00E4478A">
      <w:pPr>
        <w:pStyle w:val="ConsPlusTitle"/>
        <w:jc w:val="center"/>
      </w:pPr>
      <w:r>
        <w:t>в том числе со стороны граждан, их объединений и организаций</w:t>
      </w:r>
    </w:p>
    <w:p w:rsidR="00E4478A" w:rsidRDefault="00E4478A">
      <w:pPr>
        <w:pStyle w:val="ConsPlusNormal"/>
        <w:jc w:val="both"/>
      </w:pPr>
    </w:p>
    <w:p w:rsidR="00E4478A" w:rsidRDefault="00E4478A">
      <w:pPr>
        <w:pStyle w:val="ConsPlusNormal"/>
        <w:ind w:firstLine="540"/>
        <w:jc w:val="both"/>
      </w:pPr>
      <w:r>
        <w:t>527.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(или) через Единый портал, Региональный портал, а также посредством получения ответов на письменные обращения.</w:t>
      </w:r>
    </w:p>
    <w:p w:rsidR="00E4478A" w:rsidRDefault="00E4478A">
      <w:pPr>
        <w:pStyle w:val="ConsPlusNormal"/>
        <w:jc w:val="both"/>
      </w:pPr>
    </w:p>
    <w:p w:rsidR="00E4478A" w:rsidRDefault="00E4478A">
      <w:pPr>
        <w:pStyle w:val="ConsPlusTitle"/>
        <w:jc w:val="center"/>
        <w:outlineLvl w:val="1"/>
      </w:pPr>
      <w:r>
        <w:t>V. Досудебный (внесудебный) порядок обжалования</w:t>
      </w:r>
    </w:p>
    <w:p w:rsidR="00E4478A" w:rsidRDefault="00E4478A">
      <w:pPr>
        <w:pStyle w:val="ConsPlusTitle"/>
        <w:jc w:val="center"/>
      </w:pPr>
      <w:r>
        <w:t>решений и действий (бездействия) органа, предоставляющего</w:t>
      </w:r>
    </w:p>
    <w:p w:rsidR="00E4478A" w:rsidRDefault="00E4478A">
      <w:pPr>
        <w:pStyle w:val="ConsPlusTitle"/>
        <w:jc w:val="center"/>
      </w:pPr>
      <w:r>
        <w:t>государственную услугу, многофункционального центра,</w:t>
      </w:r>
    </w:p>
    <w:p w:rsidR="00E4478A" w:rsidRDefault="00E4478A">
      <w:pPr>
        <w:pStyle w:val="ConsPlusTitle"/>
        <w:jc w:val="center"/>
      </w:pPr>
      <w:r>
        <w:t xml:space="preserve">организаций, указанных в </w:t>
      </w:r>
      <w:hyperlink r:id="rId181">
        <w:r>
          <w:rPr>
            <w:color w:val="0000FF"/>
          </w:rPr>
          <w:t>части 1.1 статьи 16</w:t>
        </w:r>
      </w:hyperlink>
      <w:r>
        <w:t xml:space="preserve"> Федерального</w:t>
      </w:r>
    </w:p>
    <w:p w:rsidR="00E4478A" w:rsidRDefault="00E4478A">
      <w:pPr>
        <w:pStyle w:val="ConsPlusTitle"/>
        <w:jc w:val="center"/>
      </w:pPr>
      <w:r>
        <w:t>закона N 210-ФЗ, а также их должностных лиц,</w:t>
      </w:r>
    </w:p>
    <w:p w:rsidR="00E4478A" w:rsidRDefault="00E4478A">
      <w:pPr>
        <w:pStyle w:val="ConsPlusTitle"/>
        <w:jc w:val="center"/>
      </w:pPr>
      <w:r>
        <w:t>государственных или муниципальных</w:t>
      </w:r>
    </w:p>
    <w:p w:rsidR="00E4478A" w:rsidRDefault="00E4478A">
      <w:pPr>
        <w:pStyle w:val="ConsPlusTitle"/>
        <w:jc w:val="center"/>
      </w:pPr>
      <w:r>
        <w:lastRenderedPageBreak/>
        <w:t>служащих, работников</w:t>
      </w:r>
    </w:p>
    <w:p w:rsidR="00E4478A" w:rsidRDefault="00E4478A">
      <w:pPr>
        <w:pStyle w:val="ConsPlusNormal"/>
        <w:jc w:val="both"/>
      </w:pPr>
    </w:p>
    <w:p w:rsidR="00E4478A" w:rsidRDefault="00E4478A">
      <w:pPr>
        <w:pStyle w:val="ConsPlusNormal"/>
        <w:ind w:firstLine="540"/>
        <w:jc w:val="both"/>
      </w:pPr>
      <w:r>
        <w:t>528.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в сети "Интернет" и информационных стендах в местах предоставления государственной услуги.</w:t>
      </w:r>
    </w:p>
    <w:p w:rsidR="00E4478A" w:rsidRDefault="00E4478A">
      <w:pPr>
        <w:pStyle w:val="ConsPlusNormal"/>
        <w:spacing w:before="200"/>
        <w:ind w:firstLine="540"/>
        <w:jc w:val="both"/>
      </w:pPr>
      <w:r>
        <w:t>529.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E4478A" w:rsidRDefault="00E4478A">
      <w:pPr>
        <w:pStyle w:val="ConsPlusNormal"/>
        <w:spacing w:before="200"/>
        <w:ind w:firstLine="540"/>
        <w:jc w:val="both"/>
      </w:pPr>
      <w:r>
        <w:t xml:space="preserve">в форме документа на бумажном носителе - по почте, а также на личном приеме, в порядке, предусмотренном </w:t>
      </w:r>
      <w:hyperlink r:id="rId182">
        <w:r>
          <w:rPr>
            <w:color w:val="0000FF"/>
          </w:rPr>
          <w:t>главой 2.1</w:t>
        </w:r>
      </w:hyperlink>
      <w:r>
        <w:t xml:space="preserve"> Федерального закона N 210-ФЗ;</w:t>
      </w:r>
    </w:p>
    <w:p w:rsidR="00E4478A" w:rsidRDefault="00E4478A">
      <w:pPr>
        <w:pStyle w:val="ConsPlusNormal"/>
        <w:spacing w:before="200"/>
        <w:ind w:firstLine="540"/>
        <w:jc w:val="both"/>
      </w:pPr>
      <w:r>
        <w:t>в форме электронного документа - посредством официального сайта уполномоченного органа в сети "Интернет", Единого портала, Регионального портала.</w:t>
      </w: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right"/>
        <w:outlineLvl w:val="1"/>
      </w:pPr>
      <w:r>
        <w:t>Приложение N 1</w:t>
      </w:r>
    </w:p>
    <w:p w:rsidR="00E4478A" w:rsidRDefault="00E4478A">
      <w:pPr>
        <w:pStyle w:val="ConsPlusNormal"/>
        <w:jc w:val="right"/>
      </w:pPr>
      <w:r>
        <w:t>к Административному регламенту</w:t>
      </w:r>
    </w:p>
    <w:p w:rsidR="00E4478A" w:rsidRDefault="00E4478A">
      <w:pPr>
        <w:pStyle w:val="ConsPlusNormal"/>
        <w:jc w:val="right"/>
      </w:pPr>
      <w:r>
        <w:t>предоставления органами государственной</w:t>
      </w:r>
    </w:p>
    <w:p w:rsidR="00E4478A" w:rsidRDefault="00E4478A">
      <w:pPr>
        <w:pStyle w:val="ConsPlusNormal"/>
        <w:jc w:val="right"/>
      </w:pPr>
      <w:r>
        <w:t>власти субъектов Российской Федерации,</w:t>
      </w:r>
    </w:p>
    <w:p w:rsidR="00E4478A" w:rsidRDefault="00E4478A">
      <w:pPr>
        <w:pStyle w:val="ConsPlusNormal"/>
        <w:jc w:val="right"/>
      </w:pPr>
      <w:r>
        <w:t>осуществляющими переданные полномочия</w:t>
      </w:r>
    </w:p>
    <w:p w:rsidR="00E4478A" w:rsidRDefault="00E4478A">
      <w:pPr>
        <w:pStyle w:val="ConsPlusNormal"/>
        <w:jc w:val="right"/>
      </w:pPr>
      <w:r>
        <w:t>Российской Федерации в сфере образования,</w:t>
      </w:r>
    </w:p>
    <w:p w:rsidR="00E4478A" w:rsidRDefault="00E4478A">
      <w:pPr>
        <w:pStyle w:val="ConsPlusNormal"/>
        <w:jc w:val="right"/>
      </w:pPr>
      <w:r>
        <w:t>государственной услуги по государственной</w:t>
      </w:r>
    </w:p>
    <w:p w:rsidR="00E4478A" w:rsidRDefault="00E4478A">
      <w:pPr>
        <w:pStyle w:val="ConsPlusNormal"/>
        <w:jc w:val="right"/>
      </w:pPr>
      <w:r>
        <w:t>аккредитации образовательной</w:t>
      </w:r>
    </w:p>
    <w:p w:rsidR="00E4478A" w:rsidRDefault="00E4478A">
      <w:pPr>
        <w:pStyle w:val="ConsPlusNormal"/>
        <w:jc w:val="right"/>
      </w:pPr>
      <w:r>
        <w:t>деятельности, утвержденному приказом</w:t>
      </w:r>
    </w:p>
    <w:p w:rsidR="00E4478A" w:rsidRDefault="00E4478A">
      <w:pPr>
        <w:pStyle w:val="ConsPlusNormal"/>
        <w:jc w:val="right"/>
      </w:pPr>
      <w:r>
        <w:t>Федеральной службы по надзору в сфере</w:t>
      </w:r>
    </w:p>
    <w:p w:rsidR="00E4478A" w:rsidRDefault="00E4478A">
      <w:pPr>
        <w:pStyle w:val="ConsPlusNormal"/>
        <w:jc w:val="right"/>
      </w:pPr>
      <w:r>
        <w:t>образования и науки</w:t>
      </w:r>
    </w:p>
    <w:p w:rsidR="00E4478A" w:rsidRDefault="00E4478A">
      <w:pPr>
        <w:pStyle w:val="ConsPlusNormal"/>
        <w:jc w:val="right"/>
      </w:pPr>
      <w:r>
        <w:t>от 17.10.2022 N 1078</w:t>
      </w:r>
    </w:p>
    <w:p w:rsidR="00E4478A" w:rsidRDefault="00E4478A">
      <w:pPr>
        <w:pStyle w:val="ConsPlusNormal"/>
        <w:jc w:val="both"/>
      </w:pPr>
    </w:p>
    <w:p w:rsidR="00E4478A" w:rsidRDefault="00E4478A">
      <w:pPr>
        <w:pStyle w:val="ConsPlusTitle"/>
        <w:jc w:val="center"/>
      </w:pPr>
      <w:r>
        <w:t>ПЕРЕЧЕНЬ</w:t>
      </w:r>
    </w:p>
    <w:p w:rsidR="00E4478A" w:rsidRDefault="00E4478A">
      <w:pPr>
        <w:pStyle w:val="ConsPlusTitle"/>
        <w:jc w:val="center"/>
      </w:pPr>
      <w:r>
        <w:t>ПРИЗНАКОВ ЗАЯВИТЕЛЕЙ (ПРИНАДЛЕЖАЩИХ ИМ ОБЪЕКТОВ), А ТАКЖЕ</w:t>
      </w:r>
    </w:p>
    <w:p w:rsidR="00E4478A" w:rsidRDefault="00E4478A">
      <w:pPr>
        <w:pStyle w:val="ConsPlusTitle"/>
        <w:jc w:val="center"/>
      </w:pPr>
      <w:r>
        <w:t>КОМБИНАЦИИ ЗНАЧЕНИЙ ПРИЗНАКОВ, КАЖДАЯ ИЗ КОТОРЫХ</w:t>
      </w:r>
    </w:p>
    <w:p w:rsidR="00E4478A" w:rsidRDefault="00E4478A">
      <w:pPr>
        <w:pStyle w:val="ConsPlusTitle"/>
        <w:jc w:val="center"/>
      </w:pPr>
      <w:r>
        <w:t>СООТВЕТСТВУЕТ ОДНОМУ ВАРИАНТУ ПРЕДОСТАВЛЕНИЯ</w:t>
      </w:r>
    </w:p>
    <w:p w:rsidR="00E4478A" w:rsidRDefault="00E4478A">
      <w:pPr>
        <w:pStyle w:val="ConsPlusTitle"/>
        <w:jc w:val="center"/>
      </w:pPr>
      <w:r>
        <w:t>ГОСУДАРСТВЕННОЙ УСЛУГИ</w:t>
      </w:r>
    </w:p>
    <w:p w:rsidR="00E4478A" w:rsidRDefault="00E4478A">
      <w:pPr>
        <w:pStyle w:val="ConsPlusNormal"/>
        <w:jc w:val="both"/>
      </w:pPr>
    </w:p>
    <w:p w:rsidR="00E4478A" w:rsidRDefault="00E4478A">
      <w:pPr>
        <w:pStyle w:val="ConsPlusTitle"/>
        <w:ind w:firstLine="540"/>
        <w:jc w:val="both"/>
        <w:outlineLvl w:val="2"/>
      </w:pPr>
      <w:bookmarkStart w:id="64" w:name="P1491"/>
      <w:bookmarkEnd w:id="64"/>
      <w:r>
        <w:t>Таблица 1. Перечень признаков заявителей (принадлежащих им объектов)</w:t>
      </w:r>
    </w:p>
    <w:p w:rsidR="00E4478A" w:rsidRDefault="00E447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2598"/>
        <w:gridCol w:w="5577"/>
      </w:tblGrid>
      <w:tr w:rsidR="00E4478A">
        <w:tc>
          <w:tcPr>
            <w:tcW w:w="855" w:type="dxa"/>
          </w:tcPr>
          <w:p w:rsidR="00E4478A" w:rsidRDefault="00E4478A">
            <w:pPr>
              <w:pStyle w:val="ConsPlusNormal"/>
              <w:jc w:val="center"/>
            </w:pPr>
            <w:r>
              <w:t>N п/п</w:t>
            </w:r>
          </w:p>
        </w:tc>
        <w:tc>
          <w:tcPr>
            <w:tcW w:w="2598" w:type="dxa"/>
          </w:tcPr>
          <w:p w:rsidR="00E4478A" w:rsidRDefault="00E4478A">
            <w:pPr>
              <w:pStyle w:val="ConsPlusNormal"/>
              <w:jc w:val="center"/>
            </w:pPr>
            <w:r>
              <w:t>Признак заявителя (принадлежащего ему объекта)</w:t>
            </w:r>
          </w:p>
        </w:tc>
        <w:tc>
          <w:tcPr>
            <w:tcW w:w="5577" w:type="dxa"/>
          </w:tcPr>
          <w:p w:rsidR="00E4478A" w:rsidRDefault="00E4478A">
            <w:pPr>
              <w:pStyle w:val="ConsPlusNormal"/>
              <w:jc w:val="center"/>
            </w:pPr>
            <w:r>
              <w:t>Значения признака заявителя (принадлежащего ему объекта)</w:t>
            </w:r>
          </w:p>
        </w:tc>
      </w:tr>
      <w:tr w:rsidR="00E4478A">
        <w:tc>
          <w:tcPr>
            <w:tcW w:w="9030" w:type="dxa"/>
            <w:gridSpan w:val="3"/>
            <w:vAlign w:val="bottom"/>
          </w:tcPr>
          <w:p w:rsidR="00E4478A" w:rsidRDefault="00E4478A">
            <w:pPr>
              <w:pStyle w:val="ConsPlusNormal"/>
              <w:jc w:val="both"/>
              <w:outlineLvl w:val="3"/>
            </w:pPr>
            <w:r>
              <w:t>1. Результат "Выдача свидетельства о государственной аккредитации образовательной деятельности и приложения (приложений) к нему"</w:t>
            </w:r>
          </w:p>
        </w:tc>
      </w:tr>
      <w:tr w:rsidR="00E4478A">
        <w:tc>
          <w:tcPr>
            <w:tcW w:w="855" w:type="dxa"/>
            <w:vAlign w:val="center"/>
          </w:tcPr>
          <w:p w:rsidR="00E4478A" w:rsidRDefault="00E4478A">
            <w:pPr>
              <w:pStyle w:val="ConsPlusNormal"/>
              <w:jc w:val="center"/>
            </w:pPr>
            <w:r>
              <w:t>1.1</w:t>
            </w:r>
          </w:p>
        </w:tc>
        <w:tc>
          <w:tcPr>
            <w:tcW w:w="2598" w:type="dxa"/>
            <w:vAlign w:val="center"/>
          </w:tcPr>
          <w:p w:rsidR="00E4478A" w:rsidRDefault="00E4478A">
            <w:pPr>
              <w:pStyle w:val="ConsPlusNormal"/>
              <w:jc w:val="both"/>
            </w:pPr>
            <w:r>
              <w:t>Категория заявителя</w:t>
            </w:r>
          </w:p>
        </w:tc>
        <w:tc>
          <w:tcPr>
            <w:tcW w:w="5577" w:type="dxa"/>
          </w:tcPr>
          <w:p w:rsidR="00E4478A" w:rsidRDefault="00E4478A">
            <w:pPr>
              <w:pStyle w:val="ConsPlusNormal"/>
              <w:jc w:val="both"/>
            </w:pPr>
            <w:r>
              <w:t>1. Юридическое лицо.</w:t>
            </w:r>
          </w:p>
          <w:p w:rsidR="00E4478A" w:rsidRDefault="00E4478A">
            <w:pPr>
              <w:pStyle w:val="ConsPlusNormal"/>
              <w:jc w:val="both"/>
            </w:pPr>
            <w:r>
              <w:t>2. Индивидуальный предприниматель.</w:t>
            </w:r>
          </w:p>
        </w:tc>
      </w:tr>
      <w:tr w:rsidR="00E4478A">
        <w:tc>
          <w:tcPr>
            <w:tcW w:w="855" w:type="dxa"/>
            <w:vAlign w:val="center"/>
          </w:tcPr>
          <w:p w:rsidR="00E4478A" w:rsidRDefault="00E4478A">
            <w:pPr>
              <w:pStyle w:val="ConsPlusNormal"/>
              <w:jc w:val="center"/>
            </w:pPr>
            <w:r>
              <w:t>1.2</w:t>
            </w:r>
          </w:p>
        </w:tc>
        <w:tc>
          <w:tcPr>
            <w:tcW w:w="2598" w:type="dxa"/>
            <w:vAlign w:val="center"/>
          </w:tcPr>
          <w:p w:rsidR="00E4478A" w:rsidRDefault="00E4478A">
            <w:pPr>
              <w:pStyle w:val="ConsPlusNormal"/>
              <w:jc w:val="both"/>
            </w:pPr>
            <w:r>
              <w:t>Лицо, обратившееся за предоставлением услуги</w:t>
            </w:r>
          </w:p>
        </w:tc>
        <w:tc>
          <w:tcPr>
            <w:tcW w:w="5577" w:type="dxa"/>
            <w:vAlign w:val="bottom"/>
          </w:tcPr>
          <w:p w:rsidR="00E4478A" w:rsidRDefault="00E4478A">
            <w:pPr>
              <w:pStyle w:val="ConsPlusNormal"/>
              <w:jc w:val="both"/>
            </w:pPr>
            <w:r>
              <w:t>1. Лицо, имеющее право без доверенности действовать от имени юридического лица.</w:t>
            </w:r>
          </w:p>
          <w:p w:rsidR="00E4478A" w:rsidRDefault="00E4478A">
            <w:pPr>
              <w:pStyle w:val="ConsPlusNormal"/>
              <w:jc w:val="both"/>
            </w:pPr>
            <w:r>
              <w:t>2. Лицо, действующее от имени заявителя на основании доверенности.</w:t>
            </w:r>
          </w:p>
          <w:p w:rsidR="00E4478A" w:rsidRDefault="00E4478A">
            <w:pPr>
              <w:pStyle w:val="ConsPlusNormal"/>
              <w:jc w:val="both"/>
            </w:pPr>
            <w:r>
              <w:t>3. Индивидуальный предприниматель.</w:t>
            </w:r>
          </w:p>
        </w:tc>
      </w:tr>
      <w:tr w:rsidR="00E4478A">
        <w:tc>
          <w:tcPr>
            <w:tcW w:w="855" w:type="dxa"/>
            <w:vAlign w:val="center"/>
          </w:tcPr>
          <w:p w:rsidR="00E4478A" w:rsidRDefault="00E4478A">
            <w:pPr>
              <w:pStyle w:val="ConsPlusNormal"/>
              <w:jc w:val="center"/>
            </w:pPr>
            <w:r>
              <w:t>1.3</w:t>
            </w:r>
          </w:p>
        </w:tc>
        <w:tc>
          <w:tcPr>
            <w:tcW w:w="2598" w:type="dxa"/>
            <w:vAlign w:val="center"/>
          </w:tcPr>
          <w:p w:rsidR="00E4478A" w:rsidRDefault="00E4478A">
            <w:pPr>
              <w:pStyle w:val="ConsPlusNormal"/>
              <w:jc w:val="both"/>
            </w:pPr>
            <w:r>
              <w:t>Кто является заявителем</w:t>
            </w:r>
          </w:p>
        </w:tc>
        <w:tc>
          <w:tcPr>
            <w:tcW w:w="5577" w:type="dxa"/>
            <w:vAlign w:val="bottom"/>
          </w:tcPr>
          <w:p w:rsidR="00E4478A" w:rsidRDefault="00E4478A">
            <w:pPr>
              <w:pStyle w:val="ConsPlusNormal"/>
              <w:jc w:val="both"/>
            </w:pPr>
            <w:r>
              <w:t>1. Образовательная организация.</w:t>
            </w:r>
          </w:p>
          <w:p w:rsidR="00E4478A" w:rsidRDefault="00E4478A">
            <w:pPr>
              <w:pStyle w:val="ConsPlusNormal"/>
              <w:jc w:val="both"/>
            </w:pPr>
            <w:r>
              <w:t>2. Организация, осуществляющая обучение.</w:t>
            </w:r>
          </w:p>
          <w:p w:rsidR="00E4478A" w:rsidRDefault="00E4478A">
            <w:pPr>
              <w:pStyle w:val="ConsPlusNormal"/>
              <w:jc w:val="both"/>
            </w:pPr>
            <w:r>
              <w:t>3. Индивидуальный предприниматель.</w:t>
            </w:r>
          </w:p>
        </w:tc>
      </w:tr>
      <w:tr w:rsidR="00E4478A">
        <w:tc>
          <w:tcPr>
            <w:tcW w:w="9030" w:type="dxa"/>
            <w:gridSpan w:val="3"/>
            <w:vAlign w:val="bottom"/>
          </w:tcPr>
          <w:p w:rsidR="00E4478A" w:rsidRDefault="00E4478A">
            <w:pPr>
              <w:pStyle w:val="ConsPlusNormal"/>
              <w:jc w:val="both"/>
              <w:outlineLvl w:val="3"/>
            </w:pPr>
            <w:r>
              <w:t xml:space="preserve">2. Результат "Переоформление свидетельства о государственной аккредитации </w:t>
            </w:r>
            <w:r>
              <w:lastRenderedPageBreak/>
              <w:t>образовательной деятельности и (или) приложения (приложений) к нему"</w:t>
            </w:r>
          </w:p>
        </w:tc>
      </w:tr>
      <w:tr w:rsidR="00E4478A">
        <w:tc>
          <w:tcPr>
            <w:tcW w:w="855" w:type="dxa"/>
            <w:vAlign w:val="center"/>
          </w:tcPr>
          <w:p w:rsidR="00E4478A" w:rsidRDefault="00E4478A">
            <w:pPr>
              <w:pStyle w:val="ConsPlusNormal"/>
              <w:jc w:val="center"/>
            </w:pPr>
            <w:r>
              <w:lastRenderedPageBreak/>
              <w:t>2.1</w:t>
            </w:r>
          </w:p>
        </w:tc>
        <w:tc>
          <w:tcPr>
            <w:tcW w:w="2598" w:type="dxa"/>
            <w:vAlign w:val="center"/>
          </w:tcPr>
          <w:p w:rsidR="00E4478A" w:rsidRDefault="00E4478A">
            <w:pPr>
              <w:pStyle w:val="ConsPlusNormal"/>
              <w:jc w:val="both"/>
            </w:pPr>
            <w:r>
              <w:t>Категория заявителя</w:t>
            </w:r>
          </w:p>
        </w:tc>
        <w:tc>
          <w:tcPr>
            <w:tcW w:w="5577" w:type="dxa"/>
            <w:vAlign w:val="center"/>
          </w:tcPr>
          <w:p w:rsidR="00E4478A" w:rsidRDefault="00E4478A">
            <w:pPr>
              <w:pStyle w:val="ConsPlusNormal"/>
              <w:jc w:val="both"/>
            </w:pPr>
            <w:r>
              <w:t>1. Юридическое лицо.</w:t>
            </w:r>
          </w:p>
          <w:p w:rsidR="00E4478A" w:rsidRDefault="00E4478A">
            <w:pPr>
              <w:pStyle w:val="ConsPlusNormal"/>
              <w:jc w:val="both"/>
            </w:pPr>
            <w:r>
              <w:t>2. Индивидуальный предприниматель.</w:t>
            </w:r>
          </w:p>
        </w:tc>
      </w:tr>
      <w:tr w:rsidR="00E4478A">
        <w:tc>
          <w:tcPr>
            <w:tcW w:w="855" w:type="dxa"/>
            <w:vAlign w:val="center"/>
          </w:tcPr>
          <w:p w:rsidR="00E4478A" w:rsidRDefault="00E4478A">
            <w:pPr>
              <w:pStyle w:val="ConsPlusNormal"/>
              <w:jc w:val="center"/>
            </w:pPr>
            <w:r>
              <w:t>2.2</w:t>
            </w:r>
          </w:p>
        </w:tc>
        <w:tc>
          <w:tcPr>
            <w:tcW w:w="2598" w:type="dxa"/>
            <w:vAlign w:val="center"/>
          </w:tcPr>
          <w:p w:rsidR="00E4478A" w:rsidRDefault="00E4478A">
            <w:pPr>
              <w:pStyle w:val="ConsPlusNormal"/>
              <w:jc w:val="both"/>
            </w:pPr>
            <w:r>
              <w:t>Лицо, обратившееся за предоставлением услуги</w:t>
            </w:r>
          </w:p>
        </w:tc>
        <w:tc>
          <w:tcPr>
            <w:tcW w:w="5577" w:type="dxa"/>
            <w:vAlign w:val="bottom"/>
          </w:tcPr>
          <w:p w:rsidR="00E4478A" w:rsidRDefault="00E4478A">
            <w:pPr>
              <w:pStyle w:val="ConsPlusNormal"/>
              <w:jc w:val="both"/>
            </w:pPr>
            <w:r>
              <w:t>1. Лицо, имеющее право без доверенности действовать от имени юридического лица.</w:t>
            </w:r>
          </w:p>
          <w:p w:rsidR="00E4478A" w:rsidRDefault="00E4478A">
            <w:pPr>
              <w:pStyle w:val="ConsPlusNormal"/>
              <w:jc w:val="both"/>
            </w:pPr>
            <w:r>
              <w:t>2. Лицо, действующее от имени заявителя на основании доверенности.</w:t>
            </w:r>
          </w:p>
          <w:p w:rsidR="00E4478A" w:rsidRDefault="00E4478A">
            <w:pPr>
              <w:pStyle w:val="ConsPlusNormal"/>
              <w:jc w:val="both"/>
            </w:pPr>
            <w:r>
              <w:t>3. Индивидуальный предприниматель.</w:t>
            </w:r>
          </w:p>
        </w:tc>
      </w:tr>
      <w:tr w:rsidR="00E4478A">
        <w:tc>
          <w:tcPr>
            <w:tcW w:w="855" w:type="dxa"/>
            <w:vAlign w:val="center"/>
          </w:tcPr>
          <w:p w:rsidR="00E4478A" w:rsidRDefault="00E4478A">
            <w:pPr>
              <w:pStyle w:val="ConsPlusNormal"/>
              <w:jc w:val="center"/>
            </w:pPr>
            <w:r>
              <w:t>2.3</w:t>
            </w:r>
          </w:p>
        </w:tc>
        <w:tc>
          <w:tcPr>
            <w:tcW w:w="2598" w:type="dxa"/>
            <w:vAlign w:val="center"/>
          </w:tcPr>
          <w:p w:rsidR="00E4478A" w:rsidRDefault="00E4478A">
            <w:pPr>
              <w:pStyle w:val="ConsPlusNormal"/>
              <w:jc w:val="both"/>
            </w:pPr>
            <w:r>
              <w:t>Кто является заявителем</w:t>
            </w:r>
          </w:p>
        </w:tc>
        <w:tc>
          <w:tcPr>
            <w:tcW w:w="5577" w:type="dxa"/>
          </w:tcPr>
          <w:p w:rsidR="00E4478A" w:rsidRDefault="00E4478A">
            <w:pPr>
              <w:pStyle w:val="ConsPlusNormal"/>
              <w:jc w:val="both"/>
            </w:pPr>
            <w:r>
              <w:t>1. Образовательная организация.</w:t>
            </w:r>
          </w:p>
          <w:p w:rsidR="00E4478A" w:rsidRDefault="00E4478A">
            <w:pPr>
              <w:pStyle w:val="ConsPlusNormal"/>
              <w:jc w:val="both"/>
            </w:pPr>
            <w:r>
              <w:t>2. Организация, осуществляющая обучение.</w:t>
            </w:r>
          </w:p>
          <w:p w:rsidR="00E4478A" w:rsidRDefault="00E4478A">
            <w:pPr>
              <w:pStyle w:val="ConsPlusNormal"/>
              <w:jc w:val="both"/>
            </w:pPr>
            <w:r>
              <w:t>3. Индивидуальный предприниматель.</w:t>
            </w:r>
          </w:p>
        </w:tc>
      </w:tr>
      <w:tr w:rsidR="00E4478A">
        <w:tc>
          <w:tcPr>
            <w:tcW w:w="855" w:type="dxa"/>
            <w:vAlign w:val="center"/>
          </w:tcPr>
          <w:p w:rsidR="00E4478A" w:rsidRDefault="00E4478A">
            <w:pPr>
              <w:pStyle w:val="ConsPlusNormal"/>
              <w:jc w:val="center"/>
            </w:pPr>
            <w:r>
              <w:t>2.4</w:t>
            </w:r>
          </w:p>
        </w:tc>
        <w:tc>
          <w:tcPr>
            <w:tcW w:w="2598" w:type="dxa"/>
            <w:vAlign w:val="center"/>
          </w:tcPr>
          <w:p w:rsidR="00E4478A" w:rsidRDefault="00E4478A">
            <w:pPr>
              <w:pStyle w:val="ConsPlusNormal"/>
              <w:jc w:val="both"/>
            </w:pPr>
            <w:r>
              <w:t>Какое основание для переоформления</w:t>
            </w:r>
          </w:p>
        </w:tc>
        <w:tc>
          <w:tcPr>
            <w:tcW w:w="5577" w:type="dxa"/>
          </w:tcPr>
          <w:p w:rsidR="00E4478A" w:rsidRDefault="00E4478A">
            <w:pPr>
              <w:pStyle w:val="ConsPlusNormal"/>
              <w:ind w:firstLine="283"/>
              <w:jc w:val="both"/>
            </w:pPr>
            <w:r>
              <w:t>1. Проведение государственной аккредитации в отношении ранее не аккредитованных образовательных программ.</w:t>
            </w:r>
          </w:p>
          <w:p w:rsidR="00E4478A" w:rsidRDefault="00E4478A">
            <w:pPr>
              <w:pStyle w:val="ConsPlusNormal"/>
              <w:ind w:firstLine="283"/>
              <w:jc w:val="both"/>
            </w:pPr>
            <w:r>
              <w:t>2. Реорганизация организации, осуществляющей образовательную деятельность (в форме преобразования, присоединения, слияния), изменение указанного в свидетельстве о государственной аккредитации места нахождения или наименования организации, осуществляющей образовательную деятельность, или ее филиала, изменение фамилии, имени, отчества (при наличии) индивидуального предпринимателя.</w:t>
            </w:r>
          </w:p>
          <w:p w:rsidR="00E4478A" w:rsidRDefault="00E4478A">
            <w:pPr>
              <w:pStyle w:val="ConsPlusNormal"/>
              <w:ind w:firstLine="283"/>
              <w:jc w:val="both"/>
            </w:pPr>
            <w:r>
              <w:t>3. Внесение изменений в реестр лицензий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 или ее филиалом, индивидуальным предпринимателем.</w:t>
            </w:r>
          </w:p>
          <w:p w:rsidR="00E4478A" w:rsidRDefault="00E4478A">
            <w:pPr>
              <w:pStyle w:val="ConsPlusNormal"/>
              <w:ind w:firstLine="283"/>
              <w:jc w:val="both"/>
            </w:pPr>
            <w:r>
              <w:t>4. Лишение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областей и видов профессиональной деятельности.</w:t>
            </w:r>
          </w:p>
          <w:p w:rsidR="00E4478A" w:rsidRDefault="00E4478A">
            <w:pPr>
              <w:pStyle w:val="ConsPlusNormal"/>
              <w:ind w:firstLine="283"/>
              <w:jc w:val="both"/>
            </w:pPr>
            <w:r>
              <w:t>5. Изменение кодов и наименований укрупненных групп профессий, специальностей и направлений подготовки профессионального образования, указанных в приложении (приложениях) к свидетельству о государственной аккредитации, при установлении Министерством науки и высшего образования Российской Федерации или Министерством просвещения Российской Федерации в пределах установленной сферы ведения соответствия отдельных профессий, специальностей и направлений подготовки профессиям, специальностям и направлениям подготовки, указанным в ранее утвержденных перечнях профессий, специальностей и направлений подготовки.</w:t>
            </w:r>
          </w:p>
        </w:tc>
      </w:tr>
      <w:tr w:rsidR="00E4478A">
        <w:tc>
          <w:tcPr>
            <w:tcW w:w="9030" w:type="dxa"/>
            <w:gridSpan w:val="3"/>
            <w:vAlign w:val="bottom"/>
          </w:tcPr>
          <w:p w:rsidR="00E4478A" w:rsidRDefault="00E4478A">
            <w:pPr>
              <w:pStyle w:val="ConsPlusNormal"/>
              <w:jc w:val="both"/>
              <w:outlineLvl w:val="3"/>
            </w:pPr>
            <w:r>
              <w:t>3. Результат "Выдача временного свидетельства о государственной аккредитации образовательной деятельности и приложения (приложений) к нему"</w:t>
            </w:r>
          </w:p>
        </w:tc>
      </w:tr>
      <w:tr w:rsidR="00E4478A">
        <w:tc>
          <w:tcPr>
            <w:tcW w:w="855" w:type="dxa"/>
            <w:vAlign w:val="center"/>
          </w:tcPr>
          <w:p w:rsidR="00E4478A" w:rsidRDefault="00E4478A">
            <w:pPr>
              <w:pStyle w:val="ConsPlusNormal"/>
              <w:jc w:val="center"/>
            </w:pPr>
            <w:r>
              <w:t>3.1</w:t>
            </w:r>
          </w:p>
        </w:tc>
        <w:tc>
          <w:tcPr>
            <w:tcW w:w="2598" w:type="dxa"/>
            <w:vAlign w:val="center"/>
          </w:tcPr>
          <w:p w:rsidR="00E4478A" w:rsidRDefault="00E4478A">
            <w:pPr>
              <w:pStyle w:val="ConsPlusNormal"/>
              <w:jc w:val="both"/>
            </w:pPr>
            <w:r>
              <w:t>Категория заявителя</w:t>
            </w:r>
          </w:p>
        </w:tc>
        <w:tc>
          <w:tcPr>
            <w:tcW w:w="5577" w:type="dxa"/>
            <w:vAlign w:val="center"/>
          </w:tcPr>
          <w:p w:rsidR="00E4478A" w:rsidRDefault="00E4478A">
            <w:pPr>
              <w:pStyle w:val="ConsPlusNormal"/>
              <w:jc w:val="both"/>
            </w:pPr>
            <w:r>
              <w:t>Юридическое лицо.</w:t>
            </w:r>
          </w:p>
        </w:tc>
      </w:tr>
      <w:tr w:rsidR="00E4478A">
        <w:tc>
          <w:tcPr>
            <w:tcW w:w="855" w:type="dxa"/>
            <w:vAlign w:val="center"/>
          </w:tcPr>
          <w:p w:rsidR="00E4478A" w:rsidRDefault="00E4478A">
            <w:pPr>
              <w:pStyle w:val="ConsPlusNormal"/>
              <w:jc w:val="center"/>
            </w:pPr>
            <w:r>
              <w:t>3.2</w:t>
            </w:r>
          </w:p>
        </w:tc>
        <w:tc>
          <w:tcPr>
            <w:tcW w:w="2598" w:type="dxa"/>
            <w:vAlign w:val="center"/>
          </w:tcPr>
          <w:p w:rsidR="00E4478A" w:rsidRDefault="00E4478A">
            <w:pPr>
              <w:pStyle w:val="ConsPlusNormal"/>
              <w:jc w:val="both"/>
            </w:pPr>
            <w:r>
              <w:t>Лицо, обратившееся за предоставлением услуги</w:t>
            </w:r>
          </w:p>
        </w:tc>
        <w:tc>
          <w:tcPr>
            <w:tcW w:w="5577" w:type="dxa"/>
            <w:vAlign w:val="bottom"/>
          </w:tcPr>
          <w:p w:rsidR="00E4478A" w:rsidRDefault="00E4478A">
            <w:pPr>
              <w:pStyle w:val="ConsPlusNormal"/>
              <w:jc w:val="both"/>
            </w:pPr>
            <w:r>
              <w:t>1. Лицо, имеющее право без доверенности действовать от имени юридического лица.</w:t>
            </w:r>
          </w:p>
          <w:p w:rsidR="00E4478A" w:rsidRDefault="00E4478A">
            <w:pPr>
              <w:pStyle w:val="ConsPlusNormal"/>
              <w:jc w:val="both"/>
            </w:pPr>
            <w:r>
              <w:t>2. Лицо, действующее от имени заявителя на основании доверенности.</w:t>
            </w:r>
          </w:p>
        </w:tc>
      </w:tr>
      <w:tr w:rsidR="00E4478A">
        <w:tc>
          <w:tcPr>
            <w:tcW w:w="855" w:type="dxa"/>
            <w:vAlign w:val="center"/>
          </w:tcPr>
          <w:p w:rsidR="00E4478A" w:rsidRDefault="00E4478A">
            <w:pPr>
              <w:pStyle w:val="ConsPlusNormal"/>
              <w:jc w:val="center"/>
            </w:pPr>
            <w:r>
              <w:lastRenderedPageBreak/>
              <w:t>3.3</w:t>
            </w:r>
          </w:p>
        </w:tc>
        <w:tc>
          <w:tcPr>
            <w:tcW w:w="2598" w:type="dxa"/>
            <w:vAlign w:val="center"/>
          </w:tcPr>
          <w:p w:rsidR="00E4478A" w:rsidRDefault="00E4478A">
            <w:pPr>
              <w:pStyle w:val="ConsPlusNormal"/>
              <w:jc w:val="both"/>
            </w:pPr>
            <w:r>
              <w:t>Кто является заявителем</w:t>
            </w:r>
          </w:p>
        </w:tc>
        <w:tc>
          <w:tcPr>
            <w:tcW w:w="5577" w:type="dxa"/>
            <w:vAlign w:val="center"/>
          </w:tcPr>
          <w:p w:rsidR="00E4478A" w:rsidRDefault="00E4478A">
            <w:pPr>
              <w:pStyle w:val="ConsPlusNormal"/>
              <w:jc w:val="both"/>
            </w:pPr>
            <w:r>
              <w:t>1. Образовательная организация.</w:t>
            </w:r>
          </w:p>
          <w:p w:rsidR="00E4478A" w:rsidRDefault="00E4478A">
            <w:pPr>
              <w:pStyle w:val="ConsPlusNormal"/>
              <w:jc w:val="both"/>
            </w:pPr>
            <w:r>
              <w:t>2. Организация, осуществляющая обучение.</w:t>
            </w:r>
          </w:p>
        </w:tc>
      </w:tr>
      <w:tr w:rsidR="00E4478A">
        <w:tc>
          <w:tcPr>
            <w:tcW w:w="855" w:type="dxa"/>
            <w:vAlign w:val="center"/>
          </w:tcPr>
          <w:p w:rsidR="00E4478A" w:rsidRDefault="00E4478A">
            <w:pPr>
              <w:pStyle w:val="ConsPlusNormal"/>
              <w:jc w:val="center"/>
            </w:pPr>
            <w:r>
              <w:t>3.4</w:t>
            </w:r>
          </w:p>
        </w:tc>
        <w:tc>
          <w:tcPr>
            <w:tcW w:w="2598" w:type="dxa"/>
            <w:vAlign w:val="center"/>
          </w:tcPr>
          <w:p w:rsidR="00E4478A" w:rsidRDefault="00E4478A">
            <w:pPr>
              <w:pStyle w:val="ConsPlusNormal"/>
              <w:jc w:val="both"/>
            </w:pPr>
            <w:r>
              <w:t>Какое основание для выдачи</w:t>
            </w:r>
          </w:p>
        </w:tc>
        <w:tc>
          <w:tcPr>
            <w:tcW w:w="5577" w:type="dxa"/>
          </w:tcPr>
          <w:p w:rsidR="00E4478A" w:rsidRDefault="00E4478A">
            <w:pPr>
              <w:pStyle w:val="ConsPlusNormal"/>
              <w:jc w:val="both"/>
            </w:pPr>
            <w:r>
              <w:t>1. Реорганизация юридического лица в форме разделения или выделения.</w:t>
            </w:r>
          </w:p>
          <w:p w:rsidR="00E4478A" w:rsidRDefault="00E4478A">
            <w:pPr>
              <w:pStyle w:val="ConsPlusNormal"/>
              <w:jc w:val="both"/>
            </w:pPr>
            <w:r>
              <w:t>2. 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
        </w:tc>
      </w:tr>
      <w:tr w:rsidR="00E4478A">
        <w:tc>
          <w:tcPr>
            <w:tcW w:w="9030" w:type="dxa"/>
            <w:gridSpan w:val="3"/>
            <w:vAlign w:val="bottom"/>
          </w:tcPr>
          <w:p w:rsidR="00E4478A" w:rsidRDefault="00E4478A">
            <w:pPr>
              <w:pStyle w:val="ConsPlusNormal"/>
              <w:jc w:val="both"/>
              <w:outlineLvl w:val="3"/>
            </w:pPr>
            <w:r>
              <w:t>4. Результат "Предоставление дубликата свидетельства о государственной аккредитации образовательной деятельности и (или) приложения (приложений) к нему"</w:t>
            </w:r>
          </w:p>
        </w:tc>
      </w:tr>
      <w:tr w:rsidR="00E4478A">
        <w:tc>
          <w:tcPr>
            <w:tcW w:w="855" w:type="dxa"/>
            <w:vAlign w:val="center"/>
          </w:tcPr>
          <w:p w:rsidR="00E4478A" w:rsidRDefault="00E4478A">
            <w:pPr>
              <w:pStyle w:val="ConsPlusNormal"/>
              <w:jc w:val="center"/>
            </w:pPr>
            <w:r>
              <w:t>4.1</w:t>
            </w:r>
          </w:p>
        </w:tc>
        <w:tc>
          <w:tcPr>
            <w:tcW w:w="2598" w:type="dxa"/>
            <w:vAlign w:val="center"/>
          </w:tcPr>
          <w:p w:rsidR="00E4478A" w:rsidRDefault="00E4478A">
            <w:pPr>
              <w:pStyle w:val="ConsPlusNormal"/>
              <w:jc w:val="both"/>
            </w:pPr>
            <w:r>
              <w:t>Категория заявителя</w:t>
            </w:r>
          </w:p>
        </w:tc>
        <w:tc>
          <w:tcPr>
            <w:tcW w:w="5577" w:type="dxa"/>
            <w:vAlign w:val="center"/>
          </w:tcPr>
          <w:p w:rsidR="00E4478A" w:rsidRDefault="00E4478A">
            <w:pPr>
              <w:pStyle w:val="ConsPlusNormal"/>
              <w:jc w:val="both"/>
            </w:pPr>
            <w:r>
              <w:t>1. Юридическое лицо.</w:t>
            </w:r>
          </w:p>
          <w:p w:rsidR="00E4478A" w:rsidRDefault="00E4478A">
            <w:pPr>
              <w:pStyle w:val="ConsPlusNormal"/>
              <w:jc w:val="both"/>
            </w:pPr>
            <w:r>
              <w:t>2. Индивидуальный предприниматель.</w:t>
            </w:r>
          </w:p>
        </w:tc>
      </w:tr>
      <w:tr w:rsidR="00E4478A">
        <w:tc>
          <w:tcPr>
            <w:tcW w:w="855" w:type="dxa"/>
            <w:vAlign w:val="center"/>
          </w:tcPr>
          <w:p w:rsidR="00E4478A" w:rsidRDefault="00E4478A">
            <w:pPr>
              <w:pStyle w:val="ConsPlusNormal"/>
              <w:jc w:val="center"/>
            </w:pPr>
            <w:r>
              <w:t>4.2</w:t>
            </w:r>
          </w:p>
        </w:tc>
        <w:tc>
          <w:tcPr>
            <w:tcW w:w="2598" w:type="dxa"/>
            <w:vAlign w:val="center"/>
          </w:tcPr>
          <w:p w:rsidR="00E4478A" w:rsidRDefault="00E4478A">
            <w:pPr>
              <w:pStyle w:val="ConsPlusNormal"/>
              <w:jc w:val="both"/>
            </w:pPr>
            <w:r>
              <w:t>Лицо, обратившееся за предоставлением услуги</w:t>
            </w:r>
          </w:p>
        </w:tc>
        <w:tc>
          <w:tcPr>
            <w:tcW w:w="5577" w:type="dxa"/>
            <w:vAlign w:val="bottom"/>
          </w:tcPr>
          <w:p w:rsidR="00E4478A" w:rsidRDefault="00E4478A">
            <w:pPr>
              <w:pStyle w:val="ConsPlusNormal"/>
              <w:jc w:val="both"/>
            </w:pPr>
            <w:r>
              <w:t>1. Лицо, имеющее право без доверенности действовать от имени юридического лица.</w:t>
            </w:r>
          </w:p>
          <w:p w:rsidR="00E4478A" w:rsidRDefault="00E4478A">
            <w:pPr>
              <w:pStyle w:val="ConsPlusNormal"/>
              <w:jc w:val="both"/>
            </w:pPr>
            <w:r>
              <w:t>2. Лицо, действующее от имени заявителя на основании доверенности.</w:t>
            </w:r>
          </w:p>
          <w:p w:rsidR="00E4478A" w:rsidRDefault="00E4478A">
            <w:pPr>
              <w:pStyle w:val="ConsPlusNormal"/>
              <w:jc w:val="both"/>
            </w:pPr>
            <w:r>
              <w:t>3. Индивидуальный предприниматель непосредственно.</w:t>
            </w:r>
          </w:p>
        </w:tc>
      </w:tr>
      <w:tr w:rsidR="00E4478A">
        <w:tc>
          <w:tcPr>
            <w:tcW w:w="855" w:type="dxa"/>
            <w:vAlign w:val="center"/>
          </w:tcPr>
          <w:p w:rsidR="00E4478A" w:rsidRDefault="00E4478A">
            <w:pPr>
              <w:pStyle w:val="ConsPlusNormal"/>
              <w:jc w:val="center"/>
            </w:pPr>
            <w:r>
              <w:t>4.3</w:t>
            </w:r>
          </w:p>
        </w:tc>
        <w:tc>
          <w:tcPr>
            <w:tcW w:w="2598" w:type="dxa"/>
            <w:vAlign w:val="center"/>
          </w:tcPr>
          <w:p w:rsidR="00E4478A" w:rsidRDefault="00E4478A">
            <w:pPr>
              <w:pStyle w:val="ConsPlusNormal"/>
              <w:jc w:val="both"/>
            </w:pPr>
            <w:r>
              <w:t>Кто является заявителем</w:t>
            </w:r>
          </w:p>
        </w:tc>
        <w:tc>
          <w:tcPr>
            <w:tcW w:w="5577" w:type="dxa"/>
            <w:vAlign w:val="bottom"/>
          </w:tcPr>
          <w:p w:rsidR="00E4478A" w:rsidRDefault="00E4478A">
            <w:pPr>
              <w:pStyle w:val="ConsPlusNormal"/>
              <w:jc w:val="both"/>
            </w:pPr>
            <w:r>
              <w:t>1. Образовательная организация.</w:t>
            </w:r>
          </w:p>
          <w:p w:rsidR="00E4478A" w:rsidRDefault="00E4478A">
            <w:pPr>
              <w:pStyle w:val="ConsPlusNormal"/>
              <w:jc w:val="both"/>
            </w:pPr>
            <w:r>
              <w:t>2. Организация, осуществляющая обучение.</w:t>
            </w:r>
          </w:p>
          <w:p w:rsidR="00E4478A" w:rsidRDefault="00E4478A">
            <w:pPr>
              <w:pStyle w:val="ConsPlusNormal"/>
              <w:jc w:val="both"/>
            </w:pPr>
            <w:r>
              <w:t>3. Индивидуальный предприниматель.</w:t>
            </w:r>
          </w:p>
        </w:tc>
      </w:tr>
      <w:tr w:rsidR="00E4478A">
        <w:tc>
          <w:tcPr>
            <w:tcW w:w="855" w:type="dxa"/>
            <w:vAlign w:val="center"/>
          </w:tcPr>
          <w:p w:rsidR="00E4478A" w:rsidRDefault="00E4478A">
            <w:pPr>
              <w:pStyle w:val="ConsPlusNormal"/>
              <w:jc w:val="center"/>
            </w:pPr>
            <w:r>
              <w:t>4.4</w:t>
            </w:r>
          </w:p>
        </w:tc>
        <w:tc>
          <w:tcPr>
            <w:tcW w:w="2598" w:type="dxa"/>
            <w:vAlign w:val="center"/>
          </w:tcPr>
          <w:p w:rsidR="00E4478A" w:rsidRDefault="00E4478A">
            <w:pPr>
              <w:pStyle w:val="ConsPlusNormal"/>
              <w:jc w:val="both"/>
            </w:pPr>
            <w:r>
              <w:t>Какое основание для предоставления</w:t>
            </w:r>
          </w:p>
        </w:tc>
        <w:tc>
          <w:tcPr>
            <w:tcW w:w="5577" w:type="dxa"/>
            <w:vAlign w:val="bottom"/>
          </w:tcPr>
          <w:p w:rsidR="00E4478A" w:rsidRDefault="00E4478A">
            <w:pPr>
              <w:pStyle w:val="ConsPlusNormal"/>
              <w:jc w:val="both"/>
            </w:pPr>
            <w:r>
              <w:t>Утрата или порча свидетельства о государственной аккредитации образовательной деятельности и (или) приложения (приложений) к нему.</w:t>
            </w:r>
          </w:p>
        </w:tc>
      </w:tr>
      <w:tr w:rsidR="00E4478A">
        <w:tc>
          <w:tcPr>
            <w:tcW w:w="9030" w:type="dxa"/>
            <w:gridSpan w:val="3"/>
            <w:vAlign w:val="bottom"/>
          </w:tcPr>
          <w:p w:rsidR="00E4478A" w:rsidRDefault="00E4478A">
            <w:pPr>
              <w:pStyle w:val="ConsPlusNormal"/>
              <w:jc w:val="both"/>
              <w:outlineLvl w:val="3"/>
            </w:pPr>
            <w:r>
              <w:t>5. Результат "Исправление опечаток и (или) ошибок в сформированных в результате предоставления государственной услуги документах"</w:t>
            </w:r>
          </w:p>
        </w:tc>
      </w:tr>
      <w:tr w:rsidR="00E4478A">
        <w:tc>
          <w:tcPr>
            <w:tcW w:w="855" w:type="dxa"/>
            <w:vAlign w:val="center"/>
          </w:tcPr>
          <w:p w:rsidR="00E4478A" w:rsidRDefault="00E4478A">
            <w:pPr>
              <w:pStyle w:val="ConsPlusNormal"/>
              <w:jc w:val="center"/>
            </w:pPr>
            <w:r>
              <w:t>5.1</w:t>
            </w:r>
          </w:p>
        </w:tc>
        <w:tc>
          <w:tcPr>
            <w:tcW w:w="2598" w:type="dxa"/>
            <w:vAlign w:val="center"/>
          </w:tcPr>
          <w:p w:rsidR="00E4478A" w:rsidRDefault="00E4478A">
            <w:pPr>
              <w:pStyle w:val="ConsPlusNormal"/>
              <w:jc w:val="both"/>
            </w:pPr>
            <w:r>
              <w:t>Категория заявителя</w:t>
            </w:r>
          </w:p>
        </w:tc>
        <w:tc>
          <w:tcPr>
            <w:tcW w:w="5577" w:type="dxa"/>
            <w:vAlign w:val="bottom"/>
          </w:tcPr>
          <w:p w:rsidR="00E4478A" w:rsidRDefault="00E4478A">
            <w:pPr>
              <w:pStyle w:val="ConsPlusNormal"/>
              <w:jc w:val="both"/>
            </w:pPr>
            <w:r>
              <w:t>1. Юридическое лицо.</w:t>
            </w:r>
          </w:p>
          <w:p w:rsidR="00E4478A" w:rsidRDefault="00E4478A">
            <w:pPr>
              <w:pStyle w:val="ConsPlusNormal"/>
              <w:jc w:val="both"/>
            </w:pPr>
            <w:r>
              <w:t>2. Индивидуальный предприниматель.</w:t>
            </w:r>
          </w:p>
        </w:tc>
      </w:tr>
      <w:tr w:rsidR="00E4478A">
        <w:tc>
          <w:tcPr>
            <w:tcW w:w="855" w:type="dxa"/>
            <w:vAlign w:val="center"/>
          </w:tcPr>
          <w:p w:rsidR="00E4478A" w:rsidRDefault="00E4478A">
            <w:pPr>
              <w:pStyle w:val="ConsPlusNormal"/>
              <w:jc w:val="center"/>
            </w:pPr>
            <w:r>
              <w:t>5.2</w:t>
            </w:r>
          </w:p>
        </w:tc>
        <w:tc>
          <w:tcPr>
            <w:tcW w:w="2598" w:type="dxa"/>
            <w:vAlign w:val="center"/>
          </w:tcPr>
          <w:p w:rsidR="00E4478A" w:rsidRDefault="00E4478A">
            <w:pPr>
              <w:pStyle w:val="ConsPlusNormal"/>
              <w:jc w:val="both"/>
            </w:pPr>
            <w:r>
              <w:t>Лицо, обратившееся за предоставлением услуги</w:t>
            </w:r>
          </w:p>
        </w:tc>
        <w:tc>
          <w:tcPr>
            <w:tcW w:w="5577" w:type="dxa"/>
            <w:vAlign w:val="bottom"/>
          </w:tcPr>
          <w:p w:rsidR="00E4478A" w:rsidRDefault="00E4478A">
            <w:pPr>
              <w:pStyle w:val="ConsPlusNormal"/>
              <w:jc w:val="both"/>
            </w:pPr>
            <w:r>
              <w:t>1. Лицо, имеющее право без доверенности действовать от имени юридического лица.</w:t>
            </w:r>
          </w:p>
          <w:p w:rsidR="00E4478A" w:rsidRDefault="00E4478A">
            <w:pPr>
              <w:pStyle w:val="ConsPlusNormal"/>
              <w:jc w:val="both"/>
            </w:pPr>
            <w:r>
              <w:t>2. Лицо, действующее от имени заявителя на основании доверенности.</w:t>
            </w:r>
          </w:p>
          <w:p w:rsidR="00E4478A" w:rsidRDefault="00E4478A">
            <w:pPr>
              <w:pStyle w:val="ConsPlusNormal"/>
              <w:jc w:val="both"/>
            </w:pPr>
            <w:r>
              <w:t>3. Индивидуальный предприниматель непосредственно.</w:t>
            </w:r>
          </w:p>
        </w:tc>
      </w:tr>
      <w:tr w:rsidR="00E4478A">
        <w:tc>
          <w:tcPr>
            <w:tcW w:w="855" w:type="dxa"/>
            <w:vAlign w:val="center"/>
          </w:tcPr>
          <w:p w:rsidR="00E4478A" w:rsidRDefault="00E4478A">
            <w:pPr>
              <w:pStyle w:val="ConsPlusNormal"/>
              <w:jc w:val="center"/>
            </w:pPr>
            <w:r>
              <w:t>5.3</w:t>
            </w:r>
          </w:p>
        </w:tc>
        <w:tc>
          <w:tcPr>
            <w:tcW w:w="2598" w:type="dxa"/>
            <w:vAlign w:val="center"/>
          </w:tcPr>
          <w:p w:rsidR="00E4478A" w:rsidRDefault="00E4478A">
            <w:pPr>
              <w:pStyle w:val="ConsPlusNormal"/>
              <w:jc w:val="both"/>
            </w:pPr>
            <w:r>
              <w:t>Кто является заявителем</w:t>
            </w:r>
          </w:p>
        </w:tc>
        <w:tc>
          <w:tcPr>
            <w:tcW w:w="5577" w:type="dxa"/>
            <w:vAlign w:val="bottom"/>
          </w:tcPr>
          <w:p w:rsidR="00E4478A" w:rsidRDefault="00E4478A">
            <w:pPr>
              <w:pStyle w:val="ConsPlusNormal"/>
              <w:jc w:val="both"/>
            </w:pPr>
            <w:r>
              <w:t>1. Образовательная организация.</w:t>
            </w:r>
          </w:p>
          <w:p w:rsidR="00E4478A" w:rsidRDefault="00E4478A">
            <w:pPr>
              <w:pStyle w:val="ConsPlusNormal"/>
              <w:jc w:val="both"/>
            </w:pPr>
            <w:r>
              <w:t>2. Организация, осуществляющая обучение.</w:t>
            </w:r>
          </w:p>
          <w:p w:rsidR="00E4478A" w:rsidRDefault="00E4478A">
            <w:pPr>
              <w:pStyle w:val="ConsPlusNormal"/>
              <w:jc w:val="both"/>
            </w:pPr>
            <w:r>
              <w:t>3. Индивидуальный предприниматель.</w:t>
            </w:r>
          </w:p>
        </w:tc>
      </w:tr>
      <w:tr w:rsidR="00E4478A">
        <w:tc>
          <w:tcPr>
            <w:tcW w:w="855" w:type="dxa"/>
            <w:vAlign w:val="center"/>
          </w:tcPr>
          <w:p w:rsidR="00E4478A" w:rsidRDefault="00E4478A">
            <w:pPr>
              <w:pStyle w:val="ConsPlusNormal"/>
              <w:jc w:val="center"/>
            </w:pPr>
            <w:r>
              <w:t>5.4</w:t>
            </w:r>
          </w:p>
        </w:tc>
        <w:tc>
          <w:tcPr>
            <w:tcW w:w="2598" w:type="dxa"/>
            <w:vAlign w:val="center"/>
          </w:tcPr>
          <w:p w:rsidR="00E4478A" w:rsidRDefault="00E4478A">
            <w:pPr>
              <w:pStyle w:val="ConsPlusNormal"/>
              <w:jc w:val="both"/>
            </w:pPr>
            <w:r>
              <w:t>Какое основание для исправления</w:t>
            </w:r>
          </w:p>
        </w:tc>
        <w:tc>
          <w:tcPr>
            <w:tcW w:w="5577" w:type="dxa"/>
            <w:vAlign w:val="bottom"/>
          </w:tcPr>
          <w:p w:rsidR="00E4478A" w:rsidRDefault="00E4478A">
            <w:pPr>
              <w:pStyle w:val="ConsPlusNormal"/>
              <w:jc w:val="both"/>
            </w:pPr>
            <w:r>
              <w:t>1. Опечатки и (или) ошибки в реестре аккредитованных организаций.</w:t>
            </w:r>
          </w:p>
          <w:p w:rsidR="00E4478A" w:rsidRDefault="00E4478A">
            <w:pPr>
              <w:pStyle w:val="ConsPlusNormal"/>
              <w:jc w:val="both"/>
            </w:pPr>
            <w:r>
              <w:t>2. Опечатки и (или) ошибки в свидетельстве о государственной аккредитации образовательной деятельности и (или) приложении (приложениях) к нему.</w:t>
            </w:r>
          </w:p>
        </w:tc>
      </w:tr>
    </w:tbl>
    <w:p w:rsidR="00E4478A" w:rsidRDefault="00E4478A">
      <w:pPr>
        <w:pStyle w:val="ConsPlusNormal"/>
        <w:jc w:val="both"/>
      </w:pPr>
    </w:p>
    <w:p w:rsidR="00E4478A" w:rsidRDefault="00E4478A">
      <w:pPr>
        <w:pStyle w:val="ConsPlusTitle"/>
        <w:ind w:firstLine="540"/>
        <w:jc w:val="both"/>
        <w:outlineLvl w:val="2"/>
      </w:pPr>
      <w:bookmarkStart w:id="65" w:name="P1587"/>
      <w:bookmarkEnd w:id="65"/>
      <w:r>
        <w:t>Таблица 2. Комбинации значений признаков, каждая из которых соответствует одному варианту предоставления услуги</w:t>
      </w:r>
    </w:p>
    <w:p w:rsidR="00E4478A" w:rsidRDefault="00E447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7908"/>
      </w:tblGrid>
      <w:tr w:rsidR="00E4478A">
        <w:tc>
          <w:tcPr>
            <w:tcW w:w="1152" w:type="dxa"/>
          </w:tcPr>
          <w:p w:rsidR="00E4478A" w:rsidRDefault="00E4478A">
            <w:pPr>
              <w:pStyle w:val="ConsPlusNormal"/>
              <w:jc w:val="center"/>
            </w:pPr>
            <w:r>
              <w:t>N варианта</w:t>
            </w:r>
          </w:p>
        </w:tc>
        <w:tc>
          <w:tcPr>
            <w:tcW w:w="7908" w:type="dxa"/>
          </w:tcPr>
          <w:p w:rsidR="00E4478A" w:rsidRDefault="00E4478A">
            <w:pPr>
              <w:pStyle w:val="ConsPlusNormal"/>
              <w:jc w:val="center"/>
            </w:pPr>
            <w:r>
              <w:t>Комбинация значений признаков</w:t>
            </w:r>
          </w:p>
        </w:tc>
      </w:tr>
      <w:tr w:rsidR="00E4478A">
        <w:tc>
          <w:tcPr>
            <w:tcW w:w="9060" w:type="dxa"/>
            <w:gridSpan w:val="2"/>
            <w:vAlign w:val="bottom"/>
          </w:tcPr>
          <w:p w:rsidR="00E4478A" w:rsidRDefault="00E4478A">
            <w:pPr>
              <w:pStyle w:val="ConsPlusNormal"/>
              <w:jc w:val="both"/>
              <w:outlineLvl w:val="3"/>
            </w:pPr>
            <w:r>
              <w:lastRenderedPageBreak/>
              <w:t>Результат государственной услуги, за которым обращается заявитель "Выдача свидетельства о государственной аккредитации образовательной деятельности и приложения (приложений) к нему"</w:t>
            </w:r>
          </w:p>
        </w:tc>
      </w:tr>
      <w:tr w:rsidR="00E4478A">
        <w:tc>
          <w:tcPr>
            <w:tcW w:w="1152" w:type="dxa"/>
            <w:vAlign w:val="center"/>
          </w:tcPr>
          <w:p w:rsidR="00E4478A" w:rsidRDefault="00E4478A">
            <w:pPr>
              <w:pStyle w:val="ConsPlusNormal"/>
              <w:jc w:val="center"/>
            </w:pPr>
            <w:r>
              <w:t>1.</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1152" w:type="dxa"/>
            <w:vAlign w:val="center"/>
          </w:tcPr>
          <w:p w:rsidR="00E4478A" w:rsidRDefault="00E4478A">
            <w:pPr>
              <w:pStyle w:val="ConsPlusNormal"/>
              <w:jc w:val="center"/>
            </w:pPr>
            <w:r>
              <w:t>2.</w:t>
            </w:r>
          </w:p>
        </w:tc>
        <w:tc>
          <w:tcPr>
            <w:tcW w:w="7908" w:type="dxa"/>
            <w:vAlign w:val="bottom"/>
          </w:tcPr>
          <w:p w:rsidR="00E4478A" w:rsidRDefault="00E4478A">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E4478A">
        <w:tc>
          <w:tcPr>
            <w:tcW w:w="9060" w:type="dxa"/>
            <w:gridSpan w:val="2"/>
            <w:vAlign w:val="bottom"/>
          </w:tcPr>
          <w:p w:rsidR="00E4478A" w:rsidRDefault="00E4478A">
            <w:pPr>
              <w:pStyle w:val="ConsPlusNormal"/>
              <w:jc w:val="both"/>
              <w:outlineLvl w:val="3"/>
            </w:pPr>
            <w:r>
              <w:t>Результат государственной услуги, за которым обращается заявитель "Переоформление свидетельства о государственной аккредитации в связи с проведением государственной аккредитации в отношении ранее не аккредитованных образовательных программ"</w:t>
            </w:r>
          </w:p>
        </w:tc>
      </w:tr>
      <w:tr w:rsidR="00E4478A">
        <w:tc>
          <w:tcPr>
            <w:tcW w:w="1152" w:type="dxa"/>
            <w:vAlign w:val="center"/>
          </w:tcPr>
          <w:p w:rsidR="00E4478A" w:rsidRDefault="00E4478A">
            <w:pPr>
              <w:pStyle w:val="ConsPlusNormal"/>
              <w:jc w:val="center"/>
            </w:pPr>
            <w:r>
              <w:t>3.</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1152" w:type="dxa"/>
            <w:vAlign w:val="center"/>
          </w:tcPr>
          <w:p w:rsidR="00E4478A" w:rsidRDefault="00E4478A">
            <w:pPr>
              <w:pStyle w:val="ConsPlusNormal"/>
              <w:jc w:val="center"/>
            </w:pPr>
            <w:r>
              <w:t>4.</w:t>
            </w:r>
          </w:p>
        </w:tc>
        <w:tc>
          <w:tcPr>
            <w:tcW w:w="7908" w:type="dxa"/>
          </w:tcPr>
          <w:p w:rsidR="00E4478A" w:rsidRDefault="00E4478A">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E4478A">
        <w:tc>
          <w:tcPr>
            <w:tcW w:w="9060" w:type="dxa"/>
            <w:gridSpan w:val="2"/>
            <w:vAlign w:val="bottom"/>
          </w:tcPr>
          <w:p w:rsidR="00E4478A" w:rsidRDefault="00E4478A">
            <w:pPr>
              <w:pStyle w:val="ConsPlusNormal"/>
              <w:jc w:val="both"/>
              <w:outlineLvl w:val="3"/>
            </w:pPr>
            <w:r>
              <w:t>Результат государственной услуги, за которым обращается заявитель "Переоформление свидетельства о государственной аккредитации образовательной деятельности и (или) приложения (приложений) к нему (в иных случаях)"</w:t>
            </w:r>
          </w:p>
        </w:tc>
      </w:tr>
      <w:tr w:rsidR="00E4478A">
        <w:tc>
          <w:tcPr>
            <w:tcW w:w="1152" w:type="dxa"/>
            <w:vAlign w:val="center"/>
          </w:tcPr>
          <w:p w:rsidR="00E4478A" w:rsidRDefault="00E4478A">
            <w:pPr>
              <w:pStyle w:val="ConsPlusNormal"/>
              <w:jc w:val="center"/>
            </w:pPr>
            <w:r>
              <w:t>5.</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1152" w:type="dxa"/>
            <w:vAlign w:val="center"/>
          </w:tcPr>
          <w:p w:rsidR="00E4478A" w:rsidRDefault="00E4478A">
            <w:pPr>
              <w:pStyle w:val="ConsPlusNormal"/>
              <w:jc w:val="center"/>
            </w:pPr>
            <w:r>
              <w:t>6.</w:t>
            </w:r>
          </w:p>
        </w:tc>
        <w:tc>
          <w:tcPr>
            <w:tcW w:w="7908" w:type="dxa"/>
            <w:vAlign w:val="bottom"/>
          </w:tcPr>
          <w:p w:rsidR="00E4478A" w:rsidRDefault="00E4478A">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E4478A">
        <w:tc>
          <w:tcPr>
            <w:tcW w:w="9060" w:type="dxa"/>
            <w:gridSpan w:val="2"/>
            <w:vAlign w:val="bottom"/>
          </w:tcPr>
          <w:p w:rsidR="00E4478A" w:rsidRDefault="00E4478A">
            <w:pPr>
              <w:pStyle w:val="ConsPlusNormal"/>
              <w:jc w:val="both"/>
              <w:outlineLvl w:val="3"/>
            </w:pPr>
            <w:r>
              <w:t>Результат государственной услуги, за которым обращается заявитель "Выдача временного свидетельства о государственной аккредитации образовательной деятельности и приложения (приложений) к нему"</w:t>
            </w:r>
          </w:p>
        </w:tc>
      </w:tr>
      <w:tr w:rsidR="00E4478A">
        <w:tc>
          <w:tcPr>
            <w:tcW w:w="1152" w:type="dxa"/>
            <w:vAlign w:val="center"/>
          </w:tcPr>
          <w:p w:rsidR="00E4478A" w:rsidRDefault="00E4478A">
            <w:pPr>
              <w:pStyle w:val="ConsPlusNormal"/>
              <w:jc w:val="center"/>
            </w:pPr>
            <w:r>
              <w:t>7.</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9060" w:type="dxa"/>
            <w:gridSpan w:val="2"/>
            <w:vAlign w:val="bottom"/>
          </w:tcPr>
          <w:p w:rsidR="00E4478A" w:rsidRDefault="00E4478A">
            <w:pPr>
              <w:pStyle w:val="ConsPlusNormal"/>
              <w:jc w:val="both"/>
              <w:outlineLvl w:val="3"/>
            </w:pPr>
            <w:r>
              <w:t>Результат государственной услуги, за которым обращается заявитель "Предоставление дубликата свидетельства о государственной аккредитации образовательной деятельности и (или) приложения (приложений) к нему"</w:t>
            </w:r>
          </w:p>
        </w:tc>
      </w:tr>
      <w:tr w:rsidR="00E4478A">
        <w:tc>
          <w:tcPr>
            <w:tcW w:w="1152" w:type="dxa"/>
            <w:vAlign w:val="center"/>
          </w:tcPr>
          <w:p w:rsidR="00E4478A" w:rsidRDefault="00E4478A">
            <w:pPr>
              <w:pStyle w:val="ConsPlusNormal"/>
              <w:jc w:val="center"/>
            </w:pPr>
            <w:r>
              <w:t>8.</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1152" w:type="dxa"/>
            <w:vAlign w:val="center"/>
          </w:tcPr>
          <w:p w:rsidR="00E4478A" w:rsidRDefault="00E4478A">
            <w:pPr>
              <w:pStyle w:val="ConsPlusNormal"/>
              <w:jc w:val="center"/>
            </w:pPr>
            <w:r>
              <w:t>9.</w:t>
            </w:r>
          </w:p>
        </w:tc>
        <w:tc>
          <w:tcPr>
            <w:tcW w:w="7908" w:type="dxa"/>
            <w:vAlign w:val="bottom"/>
          </w:tcPr>
          <w:p w:rsidR="00E4478A" w:rsidRDefault="00E4478A">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E4478A">
        <w:tc>
          <w:tcPr>
            <w:tcW w:w="9060" w:type="dxa"/>
            <w:gridSpan w:val="2"/>
            <w:vAlign w:val="bottom"/>
          </w:tcPr>
          <w:p w:rsidR="00E4478A" w:rsidRDefault="00E4478A">
            <w:pPr>
              <w:pStyle w:val="ConsPlusNormal"/>
              <w:jc w:val="both"/>
              <w:outlineLvl w:val="3"/>
            </w:pPr>
            <w:r>
              <w:t>Результат государственной услуги, за которым обращается заявитель "Исправление опечаток и ошибок в выданных в результате предоставления государственной услуги документах"</w:t>
            </w:r>
          </w:p>
        </w:tc>
      </w:tr>
      <w:tr w:rsidR="00E4478A">
        <w:tc>
          <w:tcPr>
            <w:tcW w:w="1152" w:type="dxa"/>
            <w:vAlign w:val="center"/>
          </w:tcPr>
          <w:p w:rsidR="00E4478A" w:rsidRDefault="00E4478A">
            <w:pPr>
              <w:pStyle w:val="ConsPlusNormal"/>
              <w:jc w:val="center"/>
            </w:pPr>
            <w:r>
              <w:t>10.</w:t>
            </w:r>
          </w:p>
        </w:tc>
        <w:tc>
          <w:tcPr>
            <w:tcW w:w="7908" w:type="dxa"/>
            <w:vAlign w:val="bottom"/>
          </w:tcPr>
          <w:p w:rsidR="00E4478A" w:rsidRDefault="00E4478A">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4478A">
        <w:tc>
          <w:tcPr>
            <w:tcW w:w="1152" w:type="dxa"/>
            <w:vAlign w:val="center"/>
          </w:tcPr>
          <w:p w:rsidR="00E4478A" w:rsidRDefault="00E4478A">
            <w:pPr>
              <w:pStyle w:val="ConsPlusNormal"/>
              <w:jc w:val="center"/>
            </w:pPr>
            <w:r>
              <w:lastRenderedPageBreak/>
              <w:t>11.</w:t>
            </w:r>
          </w:p>
        </w:tc>
        <w:tc>
          <w:tcPr>
            <w:tcW w:w="7908" w:type="dxa"/>
            <w:vAlign w:val="bottom"/>
          </w:tcPr>
          <w:p w:rsidR="00E4478A" w:rsidRDefault="00E4478A">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bl>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both"/>
      </w:pPr>
    </w:p>
    <w:p w:rsidR="00E4478A" w:rsidRDefault="00E4478A">
      <w:pPr>
        <w:pStyle w:val="ConsPlusNormal"/>
        <w:jc w:val="right"/>
        <w:outlineLvl w:val="1"/>
      </w:pPr>
      <w:r>
        <w:t>Приложение N 2</w:t>
      </w:r>
    </w:p>
    <w:p w:rsidR="00E4478A" w:rsidRDefault="00E4478A">
      <w:pPr>
        <w:pStyle w:val="ConsPlusNormal"/>
        <w:jc w:val="right"/>
      </w:pPr>
      <w:r>
        <w:t>к Административному регламенту</w:t>
      </w:r>
    </w:p>
    <w:p w:rsidR="00E4478A" w:rsidRDefault="00E4478A">
      <w:pPr>
        <w:pStyle w:val="ConsPlusNormal"/>
        <w:jc w:val="right"/>
      </w:pPr>
      <w:r>
        <w:t>предоставления органами государственной</w:t>
      </w:r>
    </w:p>
    <w:p w:rsidR="00E4478A" w:rsidRDefault="00E4478A">
      <w:pPr>
        <w:pStyle w:val="ConsPlusNormal"/>
        <w:jc w:val="right"/>
      </w:pPr>
      <w:r>
        <w:t>власти субъектов Российской Федерации,</w:t>
      </w:r>
    </w:p>
    <w:p w:rsidR="00E4478A" w:rsidRDefault="00E4478A">
      <w:pPr>
        <w:pStyle w:val="ConsPlusNormal"/>
        <w:jc w:val="right"/>
      </w:pPr>
      <w:r>
        <w:t>осуществляющими переданные полномочия</w:t>
      </w:r>
    </w:p>
    <w:p w:rsidR="00E4478A" w:rsidRDefault="00E4478A">
      <w:pPr>
        <w:pStyle w:val="ConsPlusNormal"/>
        <w:jc w:val="right"/>
      </w:pPr>
      <w:r>
        <w:t>Российской Федерации в сфере образования,</w:t>
      </w:r>
    </w:p>
    <w:p w:rsidR="00E4478A" w:rsidRDefault="00E4478A">
      <w:pPr>
        <w:pStyle w:val="ConsPlusNormal"/>
        <w:jc w:val="right"/>
      </w:pPr>
      <w:r>
        <w:t>государственной услуги по государственной</w:t>
      </w:r>
    </w:p>
    <w:p w:rsidR="00E4478A" w:rsidRDefault="00E4478A">
      <w:pPr>
        <w:pStyle w:val="ConsPlusNormal"/>
        <w:jc w:val="right"/>
      </w:pPr>
      <w:r>
        <w:t>аккредитации образовательной</w:t>
      </w:r>
    </w:p>
    <w:p w:rsidR="00E4478A" w:rsidRDefault="00E4478A">
      <w:pPr>
        <w:pStyle w:val="ConsPlusNormal"/>
        <w:jc w:val="right"/>
      </w:pPr>
      <w:r>
        <w:t>деятельности, утвержденному приказом</w:t>
      </w:r>
    </w:p>
    <w:p w:rsidR="00E4478A" w:rsidRDefault="00E4478A">
      <w:pPr>
        <w:pStyle w:val="ConsPlusNormal"/>
        <w:jc w:val="right"/>
      </w:pPr>
      <w:r>
        <w:t>Федеральной службы по надзору в сфере</w:t>
      </w:r>
    </w:p>
    <w:p w:rsidR="00E4478A" w:rsidRDefault="00E4478A">
      <w:pPr>
        <w:pStyle w:val="ConsPlusNormal"/>
        <w:jc w:val="right"/>
      </w:pPr>
      <w:r>
        <w:t>образования и науки</w:t>
      </w:r>
    </w:p>
    <w:p w:rsidR="00E4478A" w:rsidRDefault="00E4478A">
      <w:pPr>
        <w:pStyle w:val="ConsPlusNormal"/>
        <w:jc w:val="right"/>
      </w:pPr>
      <w:r>
        <w:t>от 17.10.2022 N 1078</w:t>
      </w:r>
    </w:p>
    <w:p w:rsidR="00E4478A" w:rsidRDefault="00E4478A">
      <w:pPr>
        <w:pStyle w:val="ConsPlusNormal"/>
        <w:jc w:val="both"/>
      </w:pPr>
    </w:p>
    <w:p w:rsidR="00E4478A" w:rsidRDefault="00E4478A">
      <w:pPr>
        <w:pStyle w:val="ConsPlusNormal"/>
        <w:jc w:val="right"/>
      </w:pPr>
      <w:r>
        <w:t>Форма</w:t>
      </w:r>
    </w:p>
    <w:p w:rsidR="00E4478A" w:rsidRDefault="00E447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E4478A">
        <w:tc>
          <w:tcPr>
            <w:tcW w:w="9015" w:type="dxa"/>
            <w:tcBorders>
              <w:top w:val="nil"/>
              <w:left w:val="nil"/>
              <w:bottom w:val="nil"/>
              <w:right w:val="nil"/>
            </w:tcBorders>
            <w:vAlign w:val="center"/>
          </w:tcPr>
          <w:p w:rsidR="00E4478A" w:rsidRDefault="00E4478A">
            <w:pPr>
              <w:pStyle w:val="ConsPlusNormal"/>
              <w:jc w:val="center"/>
            </w:pPr>
            <w:bookmarkStart w:id="66" w:name="P1639"/>
            <w:bookmarkEnd w:id="66"/>
            <w:r>
              <w:t>Заявление</w:t>
            </w:r>
          </w:p>
          <w:p w:rsidR="00E4478A" w:rsidRDefault="00E4478A">
            <w:pPr>
              <w:pStyle w:val="ConsPlusNormal"/>
              <w:jc w:val="center"/>
            </w:pPr>
            <w:r>
              <w:t>об исправлении опечаток и (или) ошибок в выданных в результате предоставления государственной услуги документах</w:t>
            </w:r>
          </w:p>
        </w:tc>
      </w:tr>
    </w:tbl>
    <w:p w:rsidR="00E4478A" w:rsidRDefault="00E4478A">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694"/>
        <w:gridCol w:w="7321"/>
      </w:tblGrid>
      <w:tr w:rsidR="00E4478A">
        <w:tc>
          <w:tcPr>
            <w:tcW w:w="9015" w:type="dxa"/>
            <w:gridSpan w:val="2"/>
            <w:tcBorders>
              <w:top w:val="nil"/>
              <w:left w:val="nil"/>
              <w:bottom w:val="nil"/>
              <w:right w:val="nil"/>
            </w:tcBorders>
          </w:tcPr>
          <w:p w:rsidR="00E4478A" w:rsidRDefault="00E4478A">
            <w:pPr>
              <w:pStyle w:val="ConsPlusNormal"/>
              <w:jc w:val="both"/>
            </w:pPr>
            <w:r>
              <w:t>Прошу исправить допущенную опечатку и (или) ошибку в свидетельстве о государственной аккредитации образовательной деятельности регистрационный N ____________ от "__" ___________ 20__ г., серия ______ N _________________, и (или) приложении(ях) к свидетельству о государственной аккредитации образовательной деятельности регистрационный N _______________ от "__" _________________ 20__ г., серия _________ N ______________________ выданным _________________________________________________________________________</w:t>
            </w:r>
          </w:p>
          <w:p w:rsidR="00E4478A" w:rsidRDefault="00E4478A">
            <w:pPr>
              <w:pStyle w:val="ConsPlusNormal"/>
              <w:jc w:val="center"/>
            </w:pPr>
            <w:r>
              <w:t>полное наименование аккредитационного органа</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jc w:val="center"/>
            </w:pPr>
            <w:r>
              <w:t>полное и сокращенное (при наличии) наименования образовательной организации или организации, осуществляющей обучение (далее - организация)/фамилия, имя, отчество (при наличии) индивидуального предпринимателя</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jc w:val="center"/>
            </w:pPr>
            <w:r>
              <w:t>место нахождения организации/адрес регистрации индивидуального предпринимателя</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jc w:val="center"/>
            </w:pPr>
            <w:r>
              <w:t>основной государственный регистрационный номер записи в Едином государственном реестре юридических лиц/основной государственный регистрационный номер записи в Едином государственном реестре индивидуальных предпринимателей</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jc w:val="center"/>
            </w:pPr>
            <w:r>
              <w:t>идентификационный номер налогоплательщика организации/идентификационный номер налогоплательщика индивидуального предпринимателя</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jc w:val="center"/>
            </w:pPr>
            <w:r>
              <w:t>код причины постановки на учет организации в налоговом органе</w:t>
            </w:r>
          </w:p>
        </w:tc>
      </w:tr>
      <w:tr w:rsidR="00E4478A">
        <w:tc>
          <w:tcPr>
            <w:tcW w:w="9015" w:type="dxa"/>
            <w:gridSpan w:val="2"/>
            <w:tcBorders>
              <w:top w:val="nil"/>
              <w:left w:val="nil"/>
              <w:bottom w:val="nil"/>
              <w:right w:val="nil"/>
            </w:tcBorders>
            <w:vAlign w:val="center"/>
          </w:tcPr>
          <w:p w:rsidR="00E4478A" w:rsidRDefault="00E4478A">
            <w:pPr>
              <w:pStyle w:val="ConsPlusNormal"/>
            </w:pPr>
            <w:r>
              <w:lastRenderedPageBreak/>
              <w:t>ошибочно указанные данные</w:t>
            </w:r>
          </w:p>
        </w:tc>
      </w:tr>
      <w:tr w:rsidR="00E4478A">
        <w:tc>
          <w:tcPr>
            <w:tcW w:w="9015" w:type="dxa"/>
            <w:gridSpan w:val="2"/>
            <w:tcBorders>
              <w:top w:val="nil"/>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9015" w:type="dxa"/>
            <w:gridSpan w:val="2"/>
            <w:tcBorders>
              <w:top w:val="nil"/>
              <w:left w:val="nil"/>
              <w:bottom w:val="nil"/>
              <w:right w:val="nil"/>
            </w:tcBorders>
            <w:vAlign w:val="bottom"/>
          </w:tcPr>
          <w:p w:rsidR="00E4478A" w:rsidRDefault="00E4478A">
            <w:pPr>
              <w:pStyle w:val="ConsPlusNormal"/>
            </w:pPr>
            <w:r>
              <w:t>заменить на</w:t>
            </w:r>
          </w:p>
        </w:tc>
      </w:tr>
      <w:tr w:rsidR="00E4478A">
        <w:tc>
          <w:tcPr>
            <w:tcW w:w="9015" w:type="dxa"/>
            <w:gridSpan w:val="2"/>
            <w:tcBorders>
              <w:top w:val="nil"/>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blPrEx>
          <w:tblBorders>
            <w:insideH w:val="single" w:sz="4" w:space="0" w:color="auto"/>
          </w:tblBorders>
        </w:tblPrEx>
        <w:tc>
          <w:tcPr>
            <w:tcW w:w="9015" w:type="dxa"/>
            <w:gridSpan w:val="2"/>
            <w:tcBorders>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1694" w:type="dxa"/>
            <w:tcBorders>
              <w:top w:val="nil"/>
              <w:left w:val="nil"/>
              <w:bottom w:val="nil"/>
              <w:right w:val="nil"/>
            </w:tcBorders>
            <w:vAlign w:val="center"/>
          </w:tcPr>
          <w:p w:rsidR="00E4478A" w:rsidRDefault="00E4478A">
            <w:pPr>
              <w:pStyle w:val="ConsPlusNormal"/>
            </w:pPr>
            <w:r>
              <w:t>Приложение:</w:t>
            </w:r>
          </w:p>
        </w:tc>
        <w:tc>
          <w:tcPr>
            <w:tcW w:w="7321" w:type="dxa"/>
            <w:tcBorders>
              <w:top w:val="nil"/>
              <w:left w:val="nil"/>
              <w:right w:val="nil"/>
            </w:tcBorders>
          </w:tcPr>
          <w:p w:rsidR="00E4478A" w:rsidRDefault="00E4478A">
            <w:pPr>
              <w:pStyle w:val="ConsPlusNormal"/>
            </w:pP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9015" w:type="dxa"/>
            <w:gridSpan w:val="2"/>
            <w:tcBorders>
              <w:top w:val="nil"/>
              <w:left w:val="nil"/>
              <w:bottom w:val="nil"/>
              <w:right w:val="nil"/>
            </w:tcBorders>
            <w:vAlign w:val="center"/>
          </w:tcPr>
          <w:p w:rsidR="00E4478A" w:rsidRDefault="00E4478A">
            <w:pPr>
              <w:pStyle w:val="ConsPlusNormal"/>
            </w:pPr>
            <w:r>
              <w:t>Номер контактного телефона организации/индивидуального предпринимателя</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9015" w:type="dxa"/>
            <w:gridSpan w:val="2"/>
            <w:tcBorders>
              <w:top w:val="nil"/>
              <w:left w:val="nil"/>
              <w:bottom w:val="nil"/>
              <w:right w:val="nil"/>
            </w:tcBorders>
            <w:vAlign w:val="center"/>
          </w:tcPr>
          <w:p w:rsidR="00E4478A" w:rsidRDefault="00E4478A">
            <w:pPr>
              <w:pStyle w:val="ConsPlusNormal"/>
            </w:pPr>
            <w:r>
              <w:t>Адрес электронной почты организации/индивидуального предпринимателя</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9015" w:type="dxa"/>
            <w:gridSpan w:val="2"/>
            <w:tcBorders>
              <w:top w:val="nil"/>
              <w:left w:val="nil"/>
              <w:bottom w:val="nil"/>
              <w:right w:val="nil"/>
            </w:tcBorders>
            <w:vAlign w:val="center"/>
          </w:tcPr>
          <w:p w:rsidR="00E4478A" w:rsidRDefault="00E4478A">
            <w:pPr>
              <w:pStyle w:val="ConsPlusNormal"/>
            </w:pPr>
            <w:r>
              <w:t>Адрес официального сайта в информационно-телекоммуникационной сети "Интернет" организации/индивидуального предпринимателя (при наличии)</w:t>
            </w:r>
          </w:p>
        </w:tc>
      </w:tr>
      <w:tr w:rsidR="00E4478A">
        <w:tc>
          <w:tcPr>
            <w:tcW w:w="9015" w:type="dxa"/>
            <w:gridSpan w:val="2"/>
            <w:tcBorders>
              <w:top w:val="nil"/>
              <w:left w:val="nil"/>
              <w:right w:val="nil"/>
            </w:tcBorders>
          </w:tcPr>
          <w:p w:rsidR="00E4478A" w:rsidRDefault="00E4478A">
            <w:pPr>
              <w:pStyle w:val="ConsPlusNormal"/>
            </w:pPr>
          </w:p>
        </w:tc>
      </w:tr>
      <w:tr w:rsidR="00E4478A">
        <w:tc>
          <w:tcPr>
            <w:tcW w:w="9015" w:type="dxa"/>
            <w:gridSpan w:val="2"/>
            <w:tcBorders>
              <w:left w:val="nil"/>
              <w:bottom w:val="nil"/>
              <w:right w:val="nil"/>
            </w:tcBorders>
          </w:tcPr>
          <w:p w:rsidR="00E4478A" w:rsidRDefault="00E4478A">
            <w:pPr>
              <w:pStyle w:val="ConsPlusNormal"/>
            </w:pPr>
          </w:p>
        </w:tc>
      </w:tr>
      <w:tr w:rsidR="00E4478A">
        <w:tc>
          <w:tcPr>
            <w:tcW w:w="9015" w:type="dxa"/>
            <w:gridSpan w:val="2"/>
            <w:tcBorders>
              <w:top w:val="nil"/>
              <w:left w:val="nil"/>
              <w:bottom w:val="nil"/>
              <w:right w:val="nil"/>
            </w:tcBorders>
            <w:vAlign w:val="center"/>
          </w:tcPr>
          <w:p w:rsidR="00E4478A" w:rsidRDefault="00E4478A">
            <w:pPr>
              <w:pStyle w:val="ConsPlusNormal"/>
              <w:jc w:val="both"/>
            </w:pPr>
            <w:r>
              <w:t>Прошу направлять информацию по вопросам исправления допущенных опечаток и (или) ошибок в электронной форме: да/нет _____________________________________</w:t>
            </w:r>
          </w:p>
        </w:tc>
      </w:tr>
      <w:tr w:rsidR="00E4478A">
        <w:tc>
          <w:tcPr>
            <w:tcW w:w="9015" w:type="dxa"/>
            <w:gridSpan w:val="2"/>
            <w:tcBorders>
              <w:top w:val="nil"/>
              <w:left w:val="nil"/>
              <w:bottom w:val="nil"/>
              <w:right w:val="nil"/>
            </w:tcBorders>
          </w:tcPr>
          <w:p w:rsidR="00E4478A" w:rsidRDefault="00E4478A">
            <w:pPr>
              <w:pStyle w:val="ConsPlusNormal"/>
            </w:pPr>
            <w:r>
              <w:t>Дата заполнения "__" __________________ 20__ г.</w:t>
            </w:r>
          </w:p>
        </w:tc>
      </w:tr>
    </w:tbl>
    <w:p w:rsidR="00E4478A" w:rsidRDefault="00E447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360"/>
        <w:gridCol w:w="2770"/>
        <w:gridCol w:w="340"/>
        <w:gridCol w:w="3295"/>
      </w:tblGrid>
      <w:tr w:rsidR="00E4478A">
        <w:tc>
          <w:tcPr>
            <w:tcW w:w="2265" w:type="dxa"/>
            <w:tcBorders>
              <w:top w:val="nil"/>
              <w:left w:val="nil"/>
              <w:right w:val="nil"/>
            </w:tcBorders>
          </w:tcPr>
          <w:p w:rsidR="00E4478A" w:rsidRDefault="00E4478A">
            <w:pPr>
              <w:pStyle w:val="ConsPlusNormal"/>
            </w:pPr>
          </w:p>
        </w:tc>
        <w:tc>
          <w:tcPr>
            <w:tcW w:w="360" w:type="dxa"/>
            <w:tcBorders>
              <w:top w:val="nil"/>
              <w:left w:val="nil"/>
              <w:bottom w:val="nil"/>
              <w:right w:val="nil"/>
            </w:tcBorders>
          </w:tcPr>
          <w:p w:rsidR="00E4478A" w:rsidRDefault="00E4478A">
            <w:pPr>
              <w:pStyle w:val="ConsPlusNormal"/>
            </w:pPr>
          </w:p>
        </w:tc>
        <w:tc>
          <w:tcPr>
            <w:tcW w:w="2770" w:type="dxa"/>
            <w:tcBorders>
              <w:top w:val="nil"/>
              <w:left w:val="nil"/>
              <w:right w:val="nil"/>
            </w:tcBorders>
          </w:tcPr>
          <w:p w:rsidR="00E4478A" w:rsidRDefault="00E4478A">
            <w:pPr>
              <w:pStyle w:val="ConsPlusNormal"/>
            </w:pPr>
          </w:p>
        </w:tc>
        <w:tc>
          <w:tcPr>
            <w:tcW w:w="340" w:type="dxa"/>
            <w:tcBorders>
              <w:top w:val="nil"/>
              <w:left w:val="nil"/>
              <w:bottom w:val="nil"/>
              <w:right w:val="nil"/>
            </w:tcBorders>
          </w:tcPr>
          <w:p w:rsidR="00E4478A" w:rsidRDefault="00E4478A">
            <w:pPr>
              <w:pStyle w:val="ConsPlusNormal"/>
            </w:pPr>
          </w:p>
        </w:tc>
        <w:tc>
          <w:tcPr>
            <w:tcW w:w="3295" w:type="dxa"/>
            <w:tcBorders>
              <w:top w:val="nil"/>
              <w:left w:val="nil"/>
              <w:right w:val="nil"/>
            </w:tcBorders>
          </w:tcPr>
          <w:p w:rsidR="00E4478A" w:rsidRDefault="00E4478A">
            <w:pPr>
              <w:pStyle w:val="ConsPlusNormal"/>
            </w:pPr>
          </w:p>
        </w:tc>
      </w:tr>
      <w:tr w:rsidR="00E4478A">
        <w:tc>
          <w:tcPr>
            <w:tcW w:w="2265" w:type="dxa"/>
            <w:tcBorders>
              <w:left w:val="nil"/>
              <w:bottom w:val="nil"/>
              <w:right w:val="nil"/>
            </w:tcBorders>
          </w:tcPr>
          <w:p w:rsidR="00E4478A" w:rsidRDefault="00E4478A">
            <w:pPr>
              <w:pStyle w:val="ConsPlusNormal"/>
              <w:jc w:val="center"/>
            </w:pPr>
            <w:r>
              <w:t>наименование должности руководителя организации</w:t>
            </w:r>
          </w:p>
        </w:tc>
        <w:tc>
          <w:tcPr>
            <w:tcW w:w="360" w:type="dxa"/>
            <w:tcBorders>
              <w:top w:val="nil"/>
              <w:left w:val="nil"/>
              <w:bottom w:val="nil"/>
              <w:right w:val="nil"/>
            </w:tcBorders>
          </w:tcPr>
          <w:p w:rsidR="00E4478A" w:rsidRDefault="00E4478A">
            <w:pPr>
              <w:pStyle w:val="ConsPlusNormal"/>
            </w:pPr>
          </w:p>
        </w:tc>
        <w:tc>
          <w:tcPr>
            <w:tcW w:w="2770" w:type="dxa"/>
            <w:tcBorders>
              <w:left w:val="nil"/>
              <w:bottom w:val="nil"/>
              <w:right w:val="nil"/>
            </w:tcBorders>
          </w:tcPr>
          <w:p w:rsidR="00E4478A" w:rsidRDefault="00E4478A">
            <w:pPr>
              <w:pStyle w:val="ConsPlusNormal"/>
              <w:jc w:val="center"/>
            </w:pPr>
            <w:r>
              <w:t>подпись руководителя организации/индивидуального предпринимателя</w:t>
            </w:r>
          </w:p>
        </w:tc>
        <w:tc>
          <w:tcPr>
            <w:tcW w:w="340" w:type="dxa"/>
            <w:tcBorders>
              <w:top w:val="nil"/>
              <w:left w:val="nil"/>
              <w:bottom w:val="nil"/>
              <w:right w:val="nil"/>
            </w:tcBorders>
          </w:tcPr>
          <w:p w:rsidR="00E4478A" w:rsidRDefault="00E4478A">
            <w:pPr>
              <w:pStyle w:val="ConsPlusNormal"/>
            </w:pPr>
          </w:p>
        </w:tc>
        <w:tc>
          <w:tcPr>
            <w:tcW w:w="3295" w:type="dxa"/>
            <w:tcBorders>
              <w:left w:val="nil"/>
              <w:bottom w:val="nil"/>
              <w:right w:val="nil"/>
            </w:tcBorders>
          </w:tcPr>
          <w:p w:rsidR="00E4478A" w:rsidRDefault="00E4478A">
            <w:pPr>
              <w:pStyle w:val="ConsPlusNormal"/>
              <w:jc w:val="center"/>
            </w:pPr>
            <w:r>
              <w:t>фамилия, имя, отчество (при наличии) руководителя организации/индивидуального предпринимателя</w:t>
            </w:r>
          </w:p>
        </w:tc>
      </w:tr>
    </w:tbl>
    <w:p w:rsidR="00E4478A" w:rsidRDefault="00E4478A">
      <w:pPr>
        <w:pStyle w:val="ConsPlusNormal"/>
        <w:jc w:val="both"/>
      </w:pPr>
    </w:p>
    <w:p w:rsidR="00E4478A" w:rsidRDefault="00E4478A">
      <w:pPr>
        <w:pStyle w:val="ConsPlusNormal"/>
        <w:jc w:val="both"/>
      </w:pPr>
    </w:p>
    <w:p w:rsidR="00E4478A" w:rsidRDefault="00E4478A">
      <w:pPr>
        <w:pStyle w:val="ConsPlusNormal"/>
        <w:pBdr>
          <w:bottom w:val="single" w:sz="6" w:space="0" w:color="auto"/>
        </w:pBdr>
        <w:spacing w:before="100" w:after="100"/>
        <w:jc w:val="both"/>
        <w:rPr>
          <w:sz w:val="2"/>
          <w:szCs w:val="2"/>
        </w:rPr>
      </w:pPr>
    </w:p>
    <w:p w:rsidR="00DD1001" w:rsidRDefault="00DD1001">
      <w:bookmarkStart w:id="67" w:name="_GoBack"/>
      <w:bookmarkEnd w:id="67"/>
    </w:p>
    <w:sectPr w:rsidR="00DD1001" w:rsidSect="008C7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8A"/>
    <w:rsid w:val="00B9020B"/>
    <w:rsid w:val="00DD1001"/>
    <w:rsid w:val="00E4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7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7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44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7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7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7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44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7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26A61349FDF01AFD65A060916F7CD6C064A22B742331C81681F786C5E1202EB14A84B9042E5054C3D18A9185NCt8C" TargetMode="External"/><Relationship Id="rId117" Type="http://schemas.openxmlformats.org/officeDocument/2006/relationships/hyperlink" Target="consultantplus://offline/ref=AF26A61349FDF01AFD65A060916F7CD6C268A12C742231C81681F786C5E1202EA34ADCB505294E50C3C4DCC0C39E2FE7767F5B1B919476C2N9t0C" TargetMode="External"/><Relationship Id="rId21" Type="http://schemas.openxmlformats.org/officeDocument/2006/relationships/hyperlink" Target="consultantplus://offline/ref=AF26A61349FDF01AFD65A060916F7CD6C76CAF2F712031C81681F786C5E1202EA34ADCB505294A53C0C4DCC0C39E2FE7767F5B1B919476C2N9t0C" TargetMode="External"/><Relationship Id="rId42" Type="http://schemas.openxmlformats.org/officeDocument/2006/relationships/hyperlink" Target="consultantplus://offline/ref=AF26A61349FDF01AFD65A060916F7CD6C76CAF2F712031C81681F786C5E1202EB14A84B9042E5054C3D18A9185NCt8C" TargetMode="External"/><Relationship Id="rId47" Type="http://schemas.openxmlformats.org/officeDocument/2006/relationships/hyperlink" Target="consultantplus://offline/ref=AF26A61349FDF01AFD65A060916F7CD6C76FA223722131C81681F786C5E1202EA34ADCB5052D4955C99BD9D5D2C623E16F615A048D9674NCt3C" TargetMode="External"/><Relationship Id="rId63" Type="http://schemas.openxmlformats.org/officeDocument/2006/relationships/hyperlink" Target="consultantplus://offline/ref=AF26A61349FDF01AFD65A060916F7CD6C268A12C742231C81681F786C5E1202EA34ADCB505294E57C0C4DCC0C39E2FE7767F5B1B919476C2N9t0C" TargetMode="External"/><Relationship Id="rId68" Type="http://schemas.openxmlformats.org/officeDocument/2006/relationships/hyperlink" Target="consultantplus://offline/ref=AF26A61349FDF01AFD65A060916F7CD6C268A12C742231C81681F786C5E1202EA34ADCB505294E55C7C4DCC0C39E2FE7767F5B1B919476C2N9t0C" TargetMode="External"/><Relationship Id="rId84" Type="http://schemas.openxmlformats.org/officeDocument/2006/relationships/hyperlink" Target="consultantplus://offline/ref=AF26A61349FDF01AFD65A060916F7CD6C76CAF2F712031C81681F786C5E1202EA34ADCB505294D56C4C4DCC0C39E2FE7767F5B1B919476C2N9t0C" TargetMode="External"/><Relationship Id="rId89" Type="http://schemas.openxmlformats.org/officeDocument/2006/relationships/hyperlink" Target="consultantplus://offline/ref=AF26A61349FDF01AFD65A060916F7CD6C76EA52B772731C81681F786C5E1202EA34ADCB705221A05869A859080D522E76F635B18N8tCC" TargetMode="External"/><Relationship Id="rId112" Type="http://schemas.openxmlformats.org/officeDocument/2006/relationships/hyperlink" Target="consultantplus://offline/ref=AF26A61349FDF01AFD65A060916F7CD6C76DAE237C2331C81681F786C5E1202EB14A84B9042E5054C3D18A9185NCt8C" TargetMode="External"/><Relationship Id="rId133" Type="http://schemas.openxmlformats.org/officeDocument/2006/relationships/hyperlink" Target="consultantplus://offline/ref=AF26A61349FDF01AFD65A060916F7CD6C268A12C742231C81681F786C5E1202EA34ADCB505294E55C7C4DCC0C39E2FE7767F5B1B919476C2N9t0C" TargetMode="External"/><Relationship Id="rId138" Type="http://schemas.openxmlformats.org/officeDocument/2006/relationships/hyperlink" Target="consultantplus://offline/ref=AF26A61349FDF01AFD65A060916F7CD6C76DA022712F31C81681F786C5E1202EA34ADCBC03221A05869A859080D522E76F635B18N8tCC" TargetMode="External"/><Relationship Id="rId154" Type="http://schemas.openxmlformats.org/officeDocument/2006/relationships/hyperlink" Target="consultantplus://offline/ref=AF26A61349FDF01AFD65A060916F7CD6C268A12C742231C81681F786C5E1202EA34ADCB505294E57C7C4DCC0C39E2FE7767F5B1B919476C2N9t0C" TargetMode="External"/><Relationship Id="rId159" Type="http://schemas.openxmlformats.org/officeDocument/2006/relationships/hyperlink" Target="consultantplus://offline/ref=AF26A61349FDF01AFD65A060916F7CD6C76DA72C742131C81681F786C5E1202EB14A84B9042E5054C3D18A9185NCt8C" TargetMode="External"/><Relationship Id="rId175" Type="http://schemas.openxmlformats.org/officeDocument/2006/relationships/hyperlink" Target="consultantplus://offline/ref=AF26A61349FDF01AFD65A060916F7CD6C268A12C742231C81681F786C5E1202EA34ADCB505294E50C3C4DCC0C39E2FE7767F5B1B919476C2N9t0C" TargetMode="External"/><Relationship Id="rId170" Type="http://schemas.openxmlformats.org/officeDocument/2006/relationships/hyperlink" Target="consultantplus://offline/ref=AF26A61349FDF01AFD65A060916F7CD6C76EA52B772731C81681F786C5E1202EA34ADCB705221A05869A859080D522E76F635B18N8tCC" TargetMode="External"/><Relationship Id="rId16" Type="http://schemas.openxmlformats.org/officeDocument/2006/relationships/hyperlink" Target="consultantplus://offline/ref=AF26A61349FDF01AFD65A060916F7CD6C76CAF2F712031C81681F786C5E1202EA34ADCB505294E56C4C4DCC0C39E2FE7767F5B1B919476C2N9t0C" TargetMode="External"/><Relationship Id="rId107" Type="http://schemas.openxmlformats.org/officeDocument/2006/relationships/hyperlink" Target="consultantplus://offline/ref=AF26A61349FDF01AFD65A060916F7CD6C76EA52B772731C81681F786C5E1202EA34ADCB705221A05869A859080D522E76F635B18N8tCC" TargetMode="External"/><Relationship Id="rId11" Type="http://schemas.openxmlformats.org/officeDocument/2006/relationships/hyperlink" Target="consultantplus://offline/ref=AF26A61349FDF01AFD65A060916F7CD6C76CA2287D2431C81681F786C5E1202EA34ADCB507221A05869A859080D522E76F635B18N8tCC" TargetMode="External"/><Relationship Id="rId32" Type="http://schemas.openxmlformats.org/officeDocument/2006/relationships/hyperlink" Target="consultantplus://offline/ref=AF26A61349FDF01AFD65A060916F7CD6C76CAF2F712031C81681F786C5E1202EB14A84B9042E5054C3D18A9185NCt8C" TargetMode="External"/><Relationship Id="rId37" Type="http://schemas.openxmlformats.org/officeDocument/2006/relationships/hyperlink" Target="consultantplus://offline/ref=AF26A61349FDF01AFD65A060916F7CD6C76FA42F772131C81681F786C5E1202EB14A84B9042E5054C3D18A9185NCt8C" TargetMode="External"/><Relationship Id="rId53" Type="http://schemas.openxmlformats.org/officeDocument/2006/relationships/hyperlink" Target="consultantplus://offline/ref=AF26A61349FDF01AFD65A060916F7CD6C76CAF2F712031C81681F786C5E1202EA34ADCB505294F51C7C4DCC0C39E2FE7767F5B1B919476C2N9t0C" TargetMode="External"/><Relationship Id="rId58" Type="http://schemas.openxmlformats.org/officeDocument/2006/relationships/hyperlink" Target="consultantplus://offline/ref=AF26A61349FDF01AFD65A060916F7CD6C76DA022712F31C81681F786C5E1202EA34ADCBC03221A05869A859080D522E76F635B18N8tCC" TargetMode="External"/><Relationship Id="rId74" Type="http://schemas.openxmlformats.org/officeDocument/2006/relationships/hyperlink" Target="consultantplus://offline/ref=AF26A61349FDF01AFD65A060916F7CD6C76DA022712F31C81681F786C5E1202EA34ADCBC03221A05869A859080D522E76F635B18N8tCC" TargetMode="External"/><Relationship Id="rId79" Type="http://schemas.openxmlformats.org/officeDocument/2006/relationships/hyperlink" Target="consultantplus://offline/ref=AF26A61349FDF01AFD65A060916F7CD6C268A12C742231C81681F786C5E1202EA34ADCB505294E57C0C4DCC0C39E2FE7767F5B1B919476C2N9t0C" TargetMode="External"/><Relationship Id="rId102" Type="http://schemas.openxmlformats.org/officeDocument/2006/relationships/hyperlink" Target="consultantplus://offline/ref=AF26A61349FDF01AFD65A060916F7CD6C268A12C742231C81681F786C5E1202EA34ADCB505294E55C7C4DCC0C39E2FE7767F5B1B919476C2N9t0C" TargetMode="External"/><Relationship Id="rId123" Type="http://schemas.openxmlformats.org/officeDocument/2006/relationships/hyperlink" Target="consultantplus://offline/ref=AF26A61349FDF01AFD65A060916F7CD6C76EA52B772731C81681F786C5E1202EA34ADCB705221A05869A859080D522E76F635B18N8tCC" TargetMode="External"/><Relationship Id="rId128" Type="http://schemas.openxmlformats.org/officeDocument/2006/relationships/hyperlink" Target="consultantplus://offline/ref=AF26A61349FDF01AFD65A060916F7CD6C268A12C742231C81681F786C5E1202EA34ADCB505294E57CBC4DCC0C39E2FE7767F5B1B919476C2N9t0C" TargetMode="External"/><Relationship Id="rId144" Type="http://schemas.openxmlformats.org/officeDocument/2006/relationships/hyperlink" Target="consultantplus://offline/ref=AF26A61349FDF01AFD65A060916F7CD6C268A12C742231C81681F786C5E1202EA34ADCB505294E50C0C4DCC0C39E2FE7767F5B1B919476C2N9t0C" TargetMode="External"/><Relationship Id="rId149" Type="http://schemas.openxmlformats.org/officeDocument/2006/relationships/hyperlink" Target="consultantplus://offline/ref=AF26A61349FDF01AFD65A060916F7CD6C76DA72C742131C81681F786C5E1202EB14A84B9042E5054C3D18A9185NCt8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F26A61349FDF01AFD65A060916F7CD6C064AF28762531C81681F786C5E1202EA34ADCB505294E55C4C4DCC0C39E2FE7767F5B1B919476C2N9t0C" TargetMode="External"/><Relationship Id="rId95" Type="http://schemas.openxmlformats.org/officeDocument/2006/relationships/hyperlink" Target="consultantplus://offline/ref=AF26A61349FDF01AFD65A060916F7CD6C76DAE237C2331C81681F786C5E1202EB14A84B9042E5054C3D18A9185NCt8C" TargetMode="External"/><Relationship Id="rId160" Type="http://schemas.openxmlformats.org/officeDocument/2006/relationships/hyperlink" Target="consultantplus://offline/ref=AF26A61349FDF01AFD65A060916F7CD6C76EA52B772731C81681F786C5E1202EA34ADCB705221A05869A859080D522E76F635B18N8tCC" TargetMode="External"/><Relationship Id="rId165" Type="http://schemas.openxmlformats.org/officeDocument/2006/relationships/hyperlink" Target="consultantplus://offline/ref=AF26A61349FDF01AFD65A060916F7CD6C268A12C742231C81681F786C5E1202EA34ADCB505294E57CBC4DCC0C39E2FE7767F5B1B919476C2N9t0C" TargetMode="External"/><Relationship Id="rId181" Type="http://schemas.openxmlformats.org/officeDocument/2006/relationships/hyperlink" Target="consultantplus://offline/ref=AF26A61349FDF01AFD65A060916F7CD6C76DA022712F31C81681F786C5E1202EA34ADCB505294D51C0C4DCC0C39E2FE7767F5B1B919476C2N9t0C" TargetMode="External"/><Relationship Id="rId22" Type="http://schemas.openxmlformats.org/officeDocument/2006/relationships/hyperlink" Target="consultantplus://offline/ref=AF26A61349FDF01AFD65A060916F7CD6C76CAF2F712031C81681F786C5E1202EA34ADCB505294D56C4C4DCC0C39E2FE7767F5B1B919476C2N9t0C" TargetMode="External"/><Relationship Id="rId27" Type="http://schemas.openxmlformats.org/officeDocument/2006/relationships/hyperlink" Target="consultantplus://offline/ref=AF26A61349FDF01AFD65A060916F7CD6C76DA022712F31C81681F786C5E1202EA34ADCB7022A4500938BDD9C86CC3CE6707F591A8DN9t5C" TargetMode="External"/><Relationship Id="rId43" Type="http://schemas.openxmlformats.org/officeDocument/2006/relationships/hyperlink" Target="consultantplus://offline/ref=AF26A61349FDF01AFD65A060916F7CD6C76FA42F772131C81681F786C5E1202EB14A84B9042E5054C3D18A9185NCt8C" TargetMode="External"/><Relationship Id="rId48" Type="http://schemas.openxmlformats.org/officeDocument/2006/relationships/hyperlink" Target="consultantplus://offline/ref=AF26A61349FDF01AFD65A060916F7CD6C76FA223722131C81681F786C5E1202EA34ADCB50D2A4C54C99BD9D5D2C623E16F615A048D9674NCt3C" TargetMode="External"/><Relationship Id="rId64" Type="http://schemas.openxmlformats.org/officeDocument/2006/relationships/hyperlink" Target="consultantplus://offline/ref=AF26A61349FDF01AFD65A060916F7CD6C268A12C742231C81681F786C5E1202EA34ADCB505294E57C7C4DCC0C39E2FE7767F5B1B919476C2N9t0C" TargetMode="External"/><Relationship Id="rId69" Type="http://schemas.openxmlformats.org/officeDocument/2006/relationships/hyperlink" Target="consultantplus://offline/ref=AF26A61349FDF01AFD65A060916F7CD6C76CAF2F712031C81681F786C5E1202EA34ADCB505294E56C4C4DCC0C39E2FE7767F5B1B919476C2N9t0C" TargetMode="External"/><Relationship Id="rId113" Type="http://schemas.openxmlformats.org/officeDocument/2006/relationships/hyperlink" Target="consultantplus://offline/ref=AF26A61349FDF01AFD65A060916F7CD6C76DAE237C2331C81681F786C5E1202EB14A84B9042E5054C3D18A9185NCt8C" TargetMode="External"/><Relationship Id="rId118" Type="http://schemas.openxmlformats.org/officeDocument/2006/relationships/hyperlink" Target="consultantplus://offline/ref=AF26A61349FDF01AFD65A060916F7CD6C268A12C742231C81681F786C5E1202EA34ADCB505294E50C0C4DCC0C39E2FE7767F5B1B919476C2N9t0C" TargetMode="External"/><Relationship Id="rId134" Type="http://schemas.openxmlformats.org/officeDocument/2006/relationships/hyperlink" Target="consultantplus://offline/ref=AF26A61349FDF01AFD65A060916F7CD6C76CAF2F712031C81681F786C5E1202EA34ADCB505294D56C4C4DCC0C39E2FE7767F5B1B919476C2N9t0C" TargetMode="External"/><Relationship Id="rId139" Type="http://schemas.openxmlformats.org/officeDocument/2006/relationships/hyperlink" Target="consultantplus://offline/ref=AF26A61349FDF01AFD65A060916F7CD6C76DA022712F31C81681F786C5E1202EA34ADCB7022A4500938BDD9C86CC3CE6707F591A8DN9t5C" TargetMode="External"/><Relationship Id="rId80" Type="http://schemas.openxmlformats.org/officeDocument/2006/relationships/hyperlink" Target="consultantplus://offline/ref=AF26A61349FDF01AFD65A060916F7CD6C268A12C742231C81681F786C5E1202EA34ADCB505294E57C4C4DCC0C39E2FE7767F5B1B919476C2N9t0C" TargetMode="External"/><Relationship Id="rId85" Type="http://schemas.openxmlformats.org/officeDocument/2006/relationships/hyperlink" Target="consultantplus://offline/ref=AF26A61349FDF01AFD65A060916F7CD6C76CAF2F712031C81681F786C5E1202EA34ADCB505294A56C0C4DCC0C39E2FE7767F5B1B919476C2N9t0C" TargetMode="External"/><Relationship Id="rId150" Type="http://schemas.openxmlformats.org/officeDocument/2006/relationships/hyperlink" Target="consultantplus://offline/ref=AF26A61349FDF01AFD65A060916F7CD6C064AF28762531C81681F786C5E1202EA34ADCB505294E56C7C4DCC0C39E2FE7767F5B1B919476C2N9t0C" TargetMode="External"/><Relationship Id="rId155" Type="http://schemas.openxmlformats.org/officeDocument/2006/relationships/hyperlink" Target="consultantplus://offline/ref=AF26A61349FDF01AFD65A060916F7CD6C268A12C742231C81681F786C5E1202EA34ADCB505294E57C5C4DCC0C39E2FE7767F5B1B919476C2N9t0C" TargetMode="External"/><Relationship Id="rId171" Type="http://schemas.openxmlformats.org/officeDocument/2006/relationships/hyperlink" Target="consultantplus://offline/ref=AF26A61349FDF01AFD65A060916F7CD6C76DA022712F31C81681F786C5E1202EA34ADCBC03221A05869A859080D522E76F635B18N8tCC" TargetMode="External"/><Relationship Id="rId176" Type="http://schemas.openxmlformats.org/officeDocument/2006/relationships/hyperlink" Target="consultantplus://offline/ref=AF26A61349FDF01AFD65A060916F7CD6C268A12C742231C81681F786C5E1202EA34ADCB505294E55C7C4DCC0C39E2FE7767F5B1B919476C2N9t0C" TargetMode="External"/><Relationship Id="rId12" Type="http://schemas.openxmlformats.org/officeDocument/2006/relationships/hyperlink" Target="consultantplus://offline/ref=AF26A61349FDF01AFD65A060916F7CD6C06AA629722431C81681F786C5E1202EB14A84B9042E5054C3D18A9185NCt8C" TargetMode="External"/><Relationship Id="rId17" Type="http://schemas.openxmlformats.org/officeDocument/2006/relationships/hyperlink" Target="consultantplus://offline/ref=AF26A61349FDF01AFD65A060916F7CD6C76CAF2F712031C81681F786C5E1202EA34ADCB505294F54C7C4DCC0C39E2FE7767F5B1B919476C2N9t0C" TargetMode="External"/><Relationship Id="rId33" Type="http://schemas.openxmlformats.org/officeDocument/2006/relationships/hyperlink" Target="consultantplus://offline/ref=AF26A61349FDF01AFD65A060916F7CD6C76FA42F772131C81681F786C5E1202EB14A84B9042E5054C3D18A9185NCt8C" TargetMode="External"/><Relationship Id="rId38" Type="http://schemas.openxmlformats.org/officeDocument/2006/relationships/hyperlink" Target="consultantplus://offline/ref=AF26A61349FDF01AFD65A060916F7CD6C76CAF2F712031C81681F786C5E1202EB14A84B9042E5054C3D18A9185NCt8C" TargetMode="External"/><Relationship Id="rId59" Type="http://schemas.openxmlformats.org/officeDocument/2006/relationships/hyperlink" Target="consultantplus://offline/ref=AF26A61349FDF01AFD65A060916F7CD6C76CA123732531C81681F786C5E1202EA34ADCB505294E50C1C4DCC0C39E2FE7767F5B1B919476C2N9t0C" TargetMode="External"/><Relationship Id="rId103" Type="http://schemas.openxmlformats.org/officeDocument/2006/relationships/hyperlink" Target="consultantplus://offline/ref=AF26A61349FDF01AFD65A060916F7CD6C76CAF2F712031C81681F786C5E1202EA34ADCB505294D56C4C4DCC0C39E2FE7767F5B1B919476C2N9t0C" TargetMode="External"/><Relationship Id="rId108" Type="http://schemas.openxmlformats.org/officeDocument/2006/relationships/hyperlink" Target="consultantplus://offline/ref=AF26A61349FDF01AFD65A060916F7CD6C76DA022712F31C81681F786C5E1202EA34ADCBC03221A05869A859080D522E76F635B18N8tCC" TargetMode="External"/><Relationship Id="rId124" Type="http://schemas.openxmlformats.org/officeDocument/2006/relationships/hyperlink" Target="consultantplus://offline/ref=AF26A61349FDF01AFD65A060916F7CD6C76DA022712F31C81681F786C5E1202EA34ADCBC03221A05869A859080D522E76F635B18N8tCC" TargetMode="External"/><Relationship Id="rId129" Type="http://schemas.openxmlformats.org/officeDocument/2006/relationships/hyperlink" Target="consultantplus://offline/ref=AF26A61349FDF01AFD65A060916F7CD6C268A12C742231C81681F786C5E1202EA34ADCB505294E50C3C4DCC0C39E2FE7767F5B1B919476C2N9t0C" TargetMode="External"/><Relationship Id="rId54" Type="http://schemas.openxmlformats.org/officeDocument/2006/relationships/hyperlink" Target="consultantplus://offline/ref=AF26A61349FDF01AFD65A060916F7CD6C76DA72C742131C81681F786C5E1202EB14A84B9042E5054C3D18A9185NCt8C" TargetMode="External"/><Relationship Id="rId70" Type="http://schemas.openxmlformats.org/officeDocument/2006/relationships/hyperlink" Target="consultantplus://offline/ref=AF26A61349FDF01AFD65A060916F7CD6C76CAF2F712031C81681F786C5E1202EA34ADCB505294F54C7C4DCC0C39E2FE7767F5B1B919476C2N9t0C" TargetMode="External"/><Relationship Id="rId75" Type="http://schemas.openxmlformats.org/officeDocument/2006/relationships/hyperlink" Target="consultantplus://offline/ref=AF26A61349FDF01AFD65A060916F7CD6C76CA123732531C81681F786C5E1202EA34ADCB505294E50C1C4DCC0C39E2FE7767F5B1B919476C2N9t0C" TargetMode="External"/><Relationship Id="rId91" Type="http://schemas.openxmlformats.org/officeDocument/2006/relationships/hyperlink" Target="consultantplus://offline/ref=AF26A61349FDF01AFD65A060916F7CD6C76DA022712F31C81681F786C5E1202EA34ADCBC03221A05869A859080D522E76F635B18N8tCC" TargetMode="External"/><Relationship Id="rId96" Type="http://schemas.openxmlformats.org/officeDocument/2006/relationships/hyperlink" Target="consultantplus://offline/ref=AF26A61349FDF01AFD65A060916F7CD6C268A12C742231C81681F786C5E1202EA34ADCB505294E57C0C4DCC0C39E2FE7767F5B1B919476C2N9t0C" TargetMode="External"/><Relationship Id="rId140" Type="http://schemas.openxmlformats.org/officeDocument/2006/relationships/hyperlink" Target="consultantplus://offline/ref=AF26A61349FDF01AFD65A060916F7CD6C268A12C742231C81681F786C5E1202EA34ADCB505294E57C0C4DCC0C39E2FE7767F5B1B919476C2N9t0C" TargetMode="External"/><Relationship Id="rId145" Type="http://schemas.openxmlformats.org/officeDocument/2006/relationships/hyperlink" Target="consultantplus://offline/ref=AF26A61349FDF01AFD65A060916F7CD6C268A12C742231C81681F786C5E1202EA34ADCB505294E50C6C4DCC0C39E2FE7767F5B1B919476C2N9t0C" TargetMode="External"/><Relationship Id="rId161" Type="http://schemas.openxmlformats.org/officeDocument/2006/relationships/hyperlink" Target="consultantplus://offline/ref=AF26A61349FDF01AFD65A060916F7CD6C76DA022712F31C81681F786C5E1202EA34ADCBC03221A05869A859080D522E76F635B18N8tCC" TargetMode="External"/><Relationship Id="rId166" Type="http://schemas.openxmlformats.org/officeDocument/2006/relationships/hyperlink" Target="consultantplus://offline/ref=AF26A61349FDF01AFD65A060916F7CD6C268A12C742231C81681F786C5E1202EA34ADCB505294E50C3C4DCC0C39E2FE7767F5B1B919476C2N9t0C" TargetMode="External"/><Relationship Id="rId182" Type="http://schemas.openxmlformats.org/officeDocument/2006/relationships/hyperlink" Target="consultantplus://offline/ref=AF26A61349FDF01AFD65A060916F7CD6C76DA022712F31C81681F786C5E1202EA34ADCB604214500938BDD9C86CC3CE6707F591A8DN9t5C" TargetMode="External"/><Relationship Id="rId1" Type="http://schemas.openxmlformats.org/officeDocument/2006/relationships/styles" Target="styles.xml"/><Relationship Id="rId6" Type="http://schemas.openxmlformats.org/officeDocument/2006/relationships/hyperlink" Target="consultantplus://offline/ref=AF26A61349FDF01AFD65A060916F7CD6C76DA022712F31C81681F786C5E1202EA34ADCB505294F54C3C4DCC0C39E2FE7767F5B1B919476C2N9t0C" TargetMode="External"/><Relationship Id="rId23" Type="http://schemas.openxmlformats.org/officeDocument/2006/relationships/hyperlink" Target="consultantplus://offline/ref=AF26A61349FDF01AFD65A060916F7CD6C76CAF2F712031C81681F786C5E1202EA34ADCB505294857C4C4DCC0C39E2FE7767F5B1B919476C2N9t0C" TargetMode="External"/><Relationship Id="rId28" Type="http://schemas.openxmlformats.org/officeDocument/2006/relationships/hyperlink" Target="consultantplus://offline/ref=AF26A61349FDF01AFD65A060916F7CD6C76DA022712F31C81681F786C5E1202EA34ADCB006221A05869A859080D522E76F635B18N8tCC" TargetMode="External"/><Relationship Id="rId49" Type="http://schemas.openxmlformats.org/officeDocument/2006/relationships/hyperlink" Target="consultantplus://offline/ref=AF26A61349FDF01AFD65A060916F7CD6C264A42F7D2131C81681F786C5E1202EB14A84B9042E5054C3D18A9185NCt8C" TargetMode="External"/><Relationship Id="rId114" Type="http://schemas.openxmlformats.org/officeDocument/2006/relationships/hyperlink" Target="consultantplus://offline/ref=AF26A61349FDF01AFD65A060916F7CD6C268A12C742231C81681F786C5E1202EA34ADCB505294E57C0C4DCC0C39E2FE7767F5B1B919476C2N9t0C" TargetMode="External"/><Relationship Id="rId119" Type="http://schemas.openxmlformats.org/officeDocument/2006/relationships/hyperlink" Target="consultantplus://offline/ref=AF26A61349FDF01AFD65A060916F7CD6C268A12C742231C81681F786C5E1202EA34ADCB505294E55C7C4DCC0C39E2FE7767F5B1B919476C2N9t0C" TargetMode="External"/><Relationship Id="rId44" Type="http://schemas.openxmlformats.org/officeDocument/2006/relationships/hyperlink" Target="consultantplus://offline/ref=AF26A61349FDF01AFD65A060916F7CD6C76FA223722131C81681F786C5E1202EA34ADCB505284954C99BD9D5D2C623E16F615A048D9674NCt3C" TargetMode="External"/><Relationship Id="rId60" Type="http://schemas.openxmlformats.org/officeDocument/2006/relationships/hyperlink" Target="consultantplus://offline/ref=AF26A61349FDF01AFD65A060916F7CD6C76DA72B742531C81681F786C5E1202EB14A84B9042E5054C3D18A9185NCt8C" TargetMode="External"/><Relationship Id="rId65" Type="http://schemas.openxmlformats.org/officeDocument/2006/relationships/hyperlink" Target="consultantplus://offline/ref=AF26A61349FDF01AFD65A060916F7CD6C268A12C742231C81681F786C5E1202EA34ADCB505294E57C5C4DCC0C39E2FE7767F5B1B919476C2N9t0C" TargetMode="External"/><Relationship Id="rId81" Type="http://schemas.openxmlformats.org/officeDocument/2006/relationships/hyperlink" Target="consultantplus://offline/ref=AF26A61349FDF01AFD65A060916F7CD6C268A12C742231C81681F786C5E1202EA34ADCB505294E57CBC4DCC0C39E2FE7767F5B1B919476C2N9t0C" TargetMode="External"/><Relationship Id="rId86" Type="http://schemas.openxmlformats.org/officeDocument/2006/relationships/hyperlink" Target="consultantplus://offline/ref=AF26A61349FDF01AFD65A060916F7CD6C76CAF2F712031C81681F786C5E1202EA34ADCB505294A53C0C4DCC0C39E2FE7767F5B1B919476C2N9t0C" TargetMode="External"/><Relationship Id="rId130" Type="http://schemas.openxmlformats.org/officeDocument/2006/relationships/hyperlink" Target="consultantplus://offline/ref=AF26A61349FDF01AFD65A060916F7CD6C268A12C742231C81681F786C5E1202EA34ADCB505294E50C0C4DCC0C39E2FE7767F5B1B919476C2N9t0C" TargetMode="External"/><Relationship Id="rId135" Type="http://schemas.openxmlformats.org/officeDocument/2006/relationships/hyperlink" Target="consultantplus://offline/ref=AF26A61349FDF01AFD65A060916F7CD6C76DA72C742131C81681F786C5E1202EB14A84B9042E5054C3D18A9185NCt8C" TargetMode="External"/><Relationship Id="rId151" Type="http://schemas.openxmlformats.org/officeDocument/2006/relationships/hyperlink" Target="consultantplus://offline/ref=AF26A61349FDF01AFD65A060916F7CD6C76EA52B772731C81681F786C5E1202EA34ADCB705221A05869A859080D522E76F635B18N8tCC" TargetMode="External"/><Relationship Id="rId156" Type="http://schemas.openxmlformats.org/officeDocument/2006/relationships/hyperlink" Target="consultantplus://offline/ref=AF26A61349FDF01AFD65A060916F7CD6C268A12C742231C81681F786C5E1202EA34ADCB505294E50C3C4DCC0C39E2FE7767F5B1B919476C2N9t0C" TargetMode="External"/><Relationship Id="rId177" Type="http://schemas.openxmlformats.org/officeDocument/2006/relationships/hyperlink" Target="consultantplus://offline/ref=AF26A61349FDF01AFD65A060916F7CD6C76DA72C742131C81681F786C5E1202EB14A84B9042E5054C3D18A9185NCt8C" TargetMode="External"/><Relationship Id="rId4" Type="http://schemas.openxmlformats.org/officeDocument/2006/relationships/webSettings" Target="webSettings.xml"/><Relationship Id="rId9" Type="http://schemas.openxmlformats.org/officeDocument/2006/relationships/hyperlink" Target="consultantplus://offline/ref=AF26A61349FDF01AFD65A060916F7CD6C76EA22E7D2431C81681F786C5E1202EA34ADCB505294E55C5C4DCC0C39E2FE7767F5B1B919476C2N9t0C" TargetMode="External"/><Relationship Id="rId172" Type="http://schemas.openxmlformats.org/officeDocument/2006/relationships/hyperlink" Target="consultantplus://offline/ref=AF26A61349FDF01AFD65A060916F7CD6C268A12C742231C81681F786C5E1202EA34ADCB505294E57C0C4DCC0C39E2FE7767F5B1B919476C2N9t0C" TargetMode="External"/><Relationship Id="rId180" Type="http://schemas.openxmlformats.org/officeDocument/2006/relationships/hyperlink" Target="consultantplus://offline/ref=AF26A61349FDF01AFD65A060916F7CD6C76CA2287D2431C81681F786C5E1202EA34ADCB505294F57CAC4DCC0C39E2FE7767F5B1B919476C2N9t0C" TargetMode="External"/><Relationship Id="rId13" Type="http://schemas.openxmlformats.org/officeDocument/2006/relationships/hyperlink" Target="consultantplus://offline/ref=AF26A61349FDF01AFD65A060916F7CD6C268A12C742231C81681F786C5E1202EA34ADCB505294E57C3C4DCC0C39E2FE7767F5B1B919476C2N9t0C" TargetMode="External"/><Relationship Id="rId18" Type="http://schemas.openxmlformats.org/officeDocument/2006/relationships/hyperlink" Target="consultantplus://offline/ref=AF26A61349FDF01AFD65A060916F7CD6C76CAF2F712031C81681F786C5E1202EA34ADCB505294F51C7C4DCC0C39E2FE7767F5B1B919476C2N9t0C" TargetMode="External"/><Relationship Id="rId39" Type="http://schemas.openxmlformats.org/officeDocument/2006/relationships/hyperlink" Target="consultantplus://offline/ref=AF26A61349FDF01AFD65A060916F7CD6C76FA42F772131C81681F786C5E1202EB14A84B9042E5054C3D18A9185NCt8C" TargetMode="External"/><Relationship Id="rId109" Type="http://schemas.openxmlformats.org/officeDocument/2006/relationships/hyperlink" Target="consultantplus://offline/ref=AF26A61349FDF01AFD65A060916F7CD6C76DA022712F31C81681F786C5E1202EA34ADCB7022A4500938BDD9C86CC3CE6707F591A8DN9t5C" TargetMode="External"/><Relationship Id="rId34" Type="http://schemas.openxmlformats.org/officeDocument/2006/relationships/hyperlink" Target="consultantplus://offline/ref=AF26A61349FDF01AFD65A060916F7CD6C76CAF2F712031C81681F786C5E1202EB14A84B9042E5054C3D18A9185NCt8C" TargetMode="External"/><Relationship Id="rId50" Type="http://schemas.openxmlformats.org/officeDocument/2006/relationships/hyperlink" Target="consultantplus://offline/ref=AF26A61349FDF01AFD65A060916F7CD6C76FA2237C2131C81681F786C5E1202EA34ADCB6002B4500938BDD9C86CC3CE6707F591A8DN9t5C" TargetMode="External"/><Relationship Id="rId55" Type="http://schemas.openxmlformats.org/officeDocument/2006/relationships/hyperlink" Target="consultantplus://offline/ref=AF26A61349FDF01AFD65A060916F7CD6C064AF28762531C81681F786C5E1202EA34ADCB505294E56C7C4DCC0C39E2FE7767F5B1B919476C2N9t0C" TargetMode="External"/><Relationship Id="rId76" Type="http://schemas.openxmlformats.org/officeDocument/2006/relationships/hyperlink" Target="consultantplus://offline/ref=AF26A61349FDF01AFD65A060916F7CD6C76DA72B742531C81681F786C5E1202EB14A84B9042E5054C3D18A9185NCt8C" TargetMode="External"/><Relationship Id="rId97" Type="http://schemas.openxmlformats.org/officeDocument/2006/relationships/hyperlink" Target="consultantplus://offline/ref=AF26A61349FDF01AFD65A060916F7CD6C268A12C742231C81681F786C5E1202EA34ADCB505294E57C7C4DCC0C39E2FE7767F5B1B919476C2N9t0C" TargetMode="External"/><Relationship Id="rId104" Type="http://schemas.openxmlformats.org/officeDocument/2006/relationships/hyperlink" Target="consultantplus://offline/ref=AF26A61349FDF01AFD65A060916F7CD6C76CAF2F712031C81681F786C5E1202EA34ADCB505294A56C0C4DCC0C39E2FE7767F5B1B919476C2N9t0C" TargetMode="External"/><Relationship Id="rId120" Type="http://schemas.openxmlformats.org/officeDocument/2006/relationships/hyperlink" Target="consultantplus://offline/ref=AF26A61349FDF01AFD65A060916F7CD6C76CAF2F712031C81681F786C5E1202EA34ADCB505294D56C4C4DCC0C39E2FE7767F5B1B919476C2N9t0C" TargetMode="External"/><Relationship Id="rId125" Type="http://schemas.openxmlformats.org/officeDocument/2006/relationships/hyperlink" Target="consultantplus://offline/ref=AF26A61349FDF01AFD65A060916F7CD6C76DA022712F31C81681F786C5E1202EA34ADCB7022A4500938BDD9C86CC3CE6707F591A8DN9t5C" TargetMode="External"/><Relationship Id="rId141" Type="http://schemas.openxmlformats.org/officeDocument/2006/relationships/hyperlink" Target="consultantplus://offline/ref=AF26A61349FDF01AFD65A060916F7CD6C268A12C742231C81681F786C5E1202EA34ADCB505294E57C4C4DCC0C39E2FE7767F5B1B919476C2N9t0C" TargetMode="External"/><Relationship Id="rId146" Type="http://schemas.openxmlformats.org/officeDocument/2006/relationships/hyperlink" Target="consultantplus://offline/ref=AF26A61349FDF01AFD65A060916F7CD6C268A12C742231C81681F786C5E1202EA34ADCB505294E50C7C4DCC0C39E2FE7767F5B1B919476C2N9t0C" TargetMode="External"/><Relationship Id="rId167" Type="http://schemas.openxmlformats.org/officeDocument/2006/relationships/hyperlink" Target="consultantplus://offline/ref=AF26A61349FDF01AFD65A060916F7CD6C268A12C742231C81681F786C5E1202EA34ADCB505294E55C7C4DCC0C39E2FE7767F5B1B919476C2N9t0C" TargetMode="External"/><Relationship Id="rId7" Type="http://schemas.openxmlformats.org/officeDocument/2006/relationships/hyperlink" Target="consultantplus://offline/ref=AF26A61349FDF01AFD65A060916F7CD6C76FA42F772131C81681F786C5E1202EA34ADCB1022F4500938BDD9C86CC3CE6707F591A8DN9t5C" TargetMode="External"/><Relationship Id="rId71" Type="http://schemas.openxmlformats.org/officeDocument/2006/relationships/hyperlink" Target="consultantplus://offline/ref=AF26A61349FDF01AFD65A060916F7CD6C76DA72C742131C81681F786C5E1202EB14A84B9042E5054C3D18A9185NCt8C" TargetMode="External"/><Relationship Id="rId92" Type="http://schemas.openxmlformats.org/officeDocument/2006/relationships/hyperlink" Target="consultantplus://offline/ref=AF26A61349FDF01AFD65A060916F7CD6C76CA123732531C81681F786C5E1202EA34ADCB505294E50C1C4DCC0C39E2FE7767F5B1B919476C2N9t0C" TargetMode="External"/><Relationship Id="rId162" Type="http://schemas.openxmlformats.org/officeDocument/2006/relationships/hyperlink" Target="consultantplus://offline/ref=AF26A61349FDF01AFD65A060916F7CD6C268A12C742231C81681F786C5E1202EA34ADCB505294E57C0C4DCC0C39E2FE7767F5B1B919476C2N9t0C"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AF26A61349FDF01AFD65A060916F7CD6C76FA42F772131C81681F786C5E1202EB14A84B9042E5054C3D18A9185NCt8C" TargetMode="External"/><Relationship Id="rId24" Type="http://schemas.openxmlformats.org/officeDocument/2006/relationships/hyperlink" Target="consultantplus://offline/ref=AF26A61349FDF01AFD65A060916F7CD6C76CAF2F712031C81681F786C5E1202EA34ADCB50529485CC0C4DCC0C39E2FE7767F5B1B919476C2N9t0C" TargetMode="External"/><Relationship Id="rId40" Type="http://schemas.openxmlformats.org/officeDocument/2006/relationships/hyperlink" Target="consultantplus://offline/ref=AF26A61349FDF01AFD65A060916F7CD6C76CAF2F712031C81681F786C5E1202EB14A84B9042E5054C3D18A9185NCt8C" TargetMode="External"/><Relationship Id="rId45" Type="http://schemas.openxmlformats.org/officeDocument/2006/relationships/hyperlink" Target="consultantplus://offline/ref=AF26A61349FDF01AFD65A060916F7CD6C76FA223722131C81681F786C5E1202EA34ADCB5052D4855C99BD9D5D2C623E16F615A048D9674NCt3C" TargetMode="External"/><Relationship Id="rId66" Type="http://schemas.openxmlformats.org/officeDocument/2006/relationships/hyperlink" Target="consultantplus://offline/ref=AF26A61349FDF01AFD65A060916F7CD6C268A12C742231C81681F786C5E1202EA34ADCB505294E57CBC4DCC0C39E2FE7767F5B1B919476C2N9t0C" TargetMode="External"/><Relationship Id="rId87" Type="http://schemas.openxmlformats.org/officeDocument/2006/relationships/hyperlink" Target="consultantplus://offline/ref=AF26A61349FDF01AFD65A060916F7CD6C76DA72C742131C81681F786C5E1202EB14A84B9042E5054C3D18A9185NCt8C" TargetMode="External"/><Relationship Id="rId110" Type="http://schemas.openxmlformats.org/officeDocument/2006/relationships/hyperlink" Target="consultantplus://offline/ref=AF26A61349FDF01AFD65A060916F7CD6C76CA123732531C81681F786C5E1202EA34ADCB505294E50C1C4DCC0C39E2FE7767F5B1B919476C2N9t0C" TargetMode="External"/><Relationship Id="rId115" Type="http://schemas.openxmlformats.org/officeDocument/2006/relationships/hyperlink" Target="consultantplus://offline/ref=AF26A61349FDF01AFD65A060916F7CD6C268A12C742231C81681F786C5E1202EA34ADCB505294E57C4C4DCC0C39E2FE7767F5B1B919476C2N9t0C" TargetMode="External"/><Relationship Id="rId131" Type="http://schemas.openxmlformats.org/officeDocument/2006/relationships/hyperlink" Target="consultantplus://offline/ref=AF26A61349FDF01AFD65A060916F7CD6C268A12C742231C81681F786C5E1202EA34ADCB505294E50C6C4DCC0C39E2FE7767F5B1B919476C2N9t0C" TargetMode="External"/><Relationship Id="rId136" Type="http://schemas.openxmlformats.org/officeDocument/2006/relationships/hyperlink" Target="consultantplus://offline/ref=AF26A61349FDF01AFD65A060916F7CD6C064AF28762531C81681F786C5E1202EA34ADCB505294E56C7C4DCC0C39E2FE7767F5B1B919476C2N9t0C" TargetMode="External"/><Relationship Id="rId157" Type="http://schemas.openxmlformats.org/officeDocument/2006/relationships/hyperlink" Target="consultantplus://offline/ref=AF26A61349FDF01AFD65A060916F7CD6C268A12C742231C81681F786C5E1202EA34ADCB505294E55C7C4DCC0C39E2FE7767F5B1B919476C2N9t0C" TargetMode="External"/><Relationship Id="rId178" Type="http://schemas.openxmlformats.org/officeDocument/2006/relationships/hyperlink" Target="consultantplus://offline/ref=AF26A61349FDF01AFD65A060916F7CD6C76DA72C742131C81681F786C5E1202EB14A84B9042E5054C3D18A9185NCt8C" TargetMode="External"/><Relationship Id="rId61" Type="http://schemas.openxmlformats.org/officeDocument/2006/relationships/hyperlink" Target="consultantplus://offline/ref=AF26A61349FDF01AFD65A060916F7CD6C76DAE237C2331C81681F786C5E1202EB14A84B9042E5054C3D18A9185NCt8C" TargetMode="External"/><Relationship Id="rId82" Type="http://schemas.openxmlformats.org/officeDocument/2006/relationships/hyperlink" Target="consultantplus://offline/ref=AF26A61349FDF01AFD65A060916F7CD6C268A12C742231C81681F786C5E1202EA34ADCB505294E50C3C4DCC0C39E2FE7767F5B1B919476C2N9t0C" TargetMode="External"/><Relationship Id="rId152" Type="http://schemas.openxmlformats.org/officeDocument/2006/relationships/hyperlink" Target="consultantplus://offline/ref=AF26A61349FDF01AFD65A060916F7CD6C76DA022712F31C81681F786C5E1202EA34ADCBC03221A05869A859080D522E76F635B18N8tCC" TargetMode="External"/><Relationship Id="rId173" Type="http://schemas.openxmlformats.org/officeDocument/2006/relationships/hyperlink" Target="consultantplus://offline/ref=AF26A61349FDF01AFD65A060916F7CD6C268A12C742231C81681F786C5E1202EA34ADCB505294E57C4C4DCC0C39E2FE7767F5B1B919476C2N9t0C" TargetMode="External"/><Relationship Id="rId19" Type="http://schemas.openxmlformats.org/officeDocument/2006/relationships/hyperlink" Target="consultantplus://offline/ref=AF26A61349FDF01AFD65A060916F7CD6C76CAF2F712031C81681F786C5E1202EA34ADCB505294D56C4C4DCC0C39E2FE7767F5B1B919476C2N9t0C" TargetMode="External"/><Relationship Id="rId14" Type="http://schemas.openxmlformats.org/officeDocument/2006/relationships/hyperlink" Target="consultantplus://offline/ref=AF26A61349FDF01AFD65A060916F7CD6C76CA123732531C81681F786C5E1202EA34ADCB505294F51CAC4DCC0C39E2FE7767F5B1B919476C2N9t0C" TargetMode="External"/><Relationship Id="rId30" Type="http://schemas.openxmlformats.org/officeDocument/2006/relationships/hyperlink" Target="consultantplus://offline/ref=AF26A61349FDF01AFD65A060916F7CD6C76CAF2F712031C81681F786C5E1202EB14A84B9042E5054C3D18A9185NCt8C" TargetMode="External"/><Relationship Id="rId35" Type="http://schemas.openxmlformats.org/officeDocument/2006/relationships/hyperlink" Target="consultantplus://offline/ref=AF26A61349FDF01AFD65A060916F7CD6C76FA42F772131C81681F786C5E1202EB14A84B9042E5054C3D18A9185NCt8C" TargetMode="External"/><Relationship Id="rId56" Type="http://schemas.openxmlformats.org/officeDocument/2006/relationships/hyperlink" Target="consultantplus://offline/ref=AF26A61349FDF01AFD65A060916F7CD6C76EA52B772731C81681F786C5E1202EA34ADCB705221A05869A859080D522E76F635B18N8tCC" TargetMode="External"/><Relationship Id="rId77" Type="http://schemas.openxmlformats.org/officeDocument/2006/relationships/hyperlink" Target="consultantplus://offline/ref=AF26A61349FDF01AFD65A060916F7CD6C76DAE237C2331C81681F786C5E1202EB14A84B9042E5054C3D18A9185NCt8C" TargetMode="External"/><Relationship Id="rId100" Type="http://schemas.openxmlformats.org/officeDocument/2006/relationships/hyperlink" Target="consultantplus://offline/ref=AF26A61349FDF01AFD65A060916F7CD6C268A12C742231C81681F786C5E1202EA34ADCB505294E50C3C4DCC0C39E2FE7767F5B1B919476C2N9t0C" TargetMode="External"/><Relationship Id="rId105" Type="http://schemas.openxmlformats.org/officeDocument/2006/relationships/hyperlink" Target="consultantplus://offline/ref=AF26A61349FDF01AFD65A060916F7CD6C76DA72C742131C81681F786C5E1202EB14A84B9042E5054C3D18A9185NCt8C" TargetMode="External"/><Relationship Id="rId126" Type="http://schemas.openxmlformats.org/officeDocument/2006/relationships/hyperlink" Target="consultantplus://offline/ref=AF26A61349FDF01AFD65A060916F7CD6C268A12C742231C81681F786C5E1202EA34ADCB505294E57C0C4DCC0C39E2FE7767F5B1B919476C2N9t0C" TargetMode="External"/><Relationship Id="rId147" Type="http://schemas.openxmlformats.org/officeDocument/2006/relationships/hyperlink" Target="consultantplus://offline/ref=AF26A61349FDF01AFD65A060916F7CD6C268A12C742231C81681F786C5E1202EA34ADCB505294E55C7C4DCC0C39E2FE7767F5B1B919476C2N9t0C" TargetMode="External"/><Relationship Id="rId168" Type="http://schemas.openxmlformats.org/officeDocument/2006/relationships/hyperlink" Target="consultantplus://offline/ref=AF26A61349FDF01AFD65A060916F7CD6C76CAF2F712031C81681F786C5E1202EA34ADCB50529485CC0C4DCC0C39E2FE7767F5B1B919476C2N9t0C" TargetMode="External"/><Relationship Id="rId8" Type="http://schemas.openxmlformats.org/officeDocument/2006/relationships/hyperlink" Target="consultantplus://offline/ref=AF26A61349FDF01AFD65A060916F7CD6C065A62E7C2731C81681F786C5E1202EA34ADCB505294E55CAC4DCC0C39E2FE7767F5B1B919476C2N9t0C" TargetMode="External"/><Relationship Id="rId51" Type="http://schemas.openxmlformats.org/officeDocument/2006/relationships/hyperlink" Target="consultantplus://offline/ref=AF26A61349FDF01AFD65A060916F7CD6C76CAF2F712031C81681F786C5E1202EA34ADCB505294E56C4C4DCC0C39E2FE7767F5B1B919476C2N9t0C" TargetMode="External"/><Relationship Id="rId72" Type="http://schemas.openxmlformats.org/officeDocument/2006/relationships/hyperlink" Target="consultantplus://offline/ref=AF26A61349FDF01AFD65A060916F7CD6C064AF28762531C81681F786C5E1202EA34ADCB505294E56C7C4DCC0C39E2FE7767F5B1B919476C2N9t0C" TargetMode="External"/><Relationship Id="rId93" Type="http://schemas.openxmlformats.org/officeDocument/2006/relationships/hyperlink" Target="consultantplus://offline/ref=AF26A61349FDF01AFD65A060916F7CD6C76DA72B742531C81681F786C5E1202EB14A84B9042E5054C3D18A9185NCt8C" TargetMode="External"/><Relationship Id="rId98" Type="http://schemas.openxmlformats.org/officeDocument/2006/relationships/hyperlink" Target="consultantplus://offline/ref=AF26A61349FDF01AFD65A060916F7CD6C268A12C742231C81681F786C5E1202EA34ADCB505294E57C5C4DCC0C39E2FE7767F5B1B919476C2N9t0C" TargetMode="External"/><Relationship Id="rId121" Type="http://schemas.openxmlformats.org/officeDocument/2006/relationships/hyperlink" Target="consultantplus://offline/ref=AF26A61349FDF01AFD65A060916F7CD6C76DA72C742131C81681F786C5E1202EB14A84B9042E5054C3D18A9185NCt8C" TargetMode="External"/><Relationship Id="rId142" Type="http://schemas.openxmlformats.org/officeDocument/2006/relationships/hyperlink" Target="consultantplus://offline/ref=AF26A61349FDF01AFD65A060916F7CD6C268A12C742231C81681F786C5E1202EA34ADCB505294E57CBC4DCC0C39E2FE7767F5B1B919476C2N9t0C" TargetMode="External"/><Relationship Id="rId163" Type="http://schemas.openxmlformats.org/officeDocument/2006/relationships/hyperlink" Target="consultantplus://offline/ref=AF26A61349FDF01AFD65A060916F7CD6C268A12C742231C81681F786C5E1202EA34ADCB505294E57C7C4DCC0C39E2FE7767F5B1B919476C2N9t0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AF26A61349FDF01AFD65A060916F7CD6C76FA2237C2031C81681F786C5E1202EB14A84B9042E5054C3D18A9185NCt8C" TargetMode="External"/><Relationship Id="rId46" Type="http://schemas.openxmlformats.org/officeDocument/2006/relationships/hyperlink" Target="consultantplus://offline/ref=AF26A61349FDF01AFD65A060916F7CD6C76FA223722131C81681F786C5E1202EA34ADCB5052D4852C99BD9D5D2C623E16F615A048D9674NCt3C" TargetMode="External"/><Relationship Id="rId67" Type="http://schemas.openxmlformats.org/officeDocument/2006/relationships/hyperlink" Target="consultantplus://offline/ref=AF26A61349FDF01AFD65A060916F7CD6C268A12C742231C81681F786C5E1202EA34ADCB505294E50C3C4DCC0C39E2FE7767F5B1B919476C2N9t0C" TargetMode="External"/><Relationship Id="rId116" Type="http://schemas.openxmlformats.org/officeDocument/2006/relationships/hyperlink" Target="consultantplus://offline/ref=AF26A61349FDF01AFD65A060916F7CD6C268A12C742231C81681F786C5E1202EA34ADCB505294E57CBC4DCC0C39E2FE7767F5B1B919476C2N9t0C" TargetMode="External"/><Relationship Id="rId137" Type="http://schemas.openxmlformats.org/officeDocument/2006/relationships/hyperlink" Target="consultantplus://offline/ref=AF26A61349FDF01AFD65A060916F7CD6C76EA52B772731C81681F786C5E1202EA34ADCB705221A05869A859080D522E76F635B18N8tCC" TargetMode="External"/><Relationship Id="rId158" Type="http://schemas.openxmlformats.org/officeDocument/2006/relationships/hyperlink" Target="consultantplus://offline/ref=AF26A61349FDF01AFD65A060916F7CD6C76CAF2F712031C81681F786C5E1202EA34ADCB50529485CC0C4DCC0C39E2FE7767F5B1B919476C2N9t0C" TargetMode="External"/><Relationship Id="rId20" Type="http://schemas.openxmlformats.org/officeDocument/2006/relationships/hyperlink" Target="consultantplus://offline/ref=AF26A61349FDF01AFD65A060916F7CD6C76CAF2F712031C81681F786C5E1202EA34ADCB505294A56C0C4DCC0C39E2FE7767F5B1B919476C2N9t0C" TargetMode="External"/><Relationship Id="rId41" Type="http://schemas.openxmlformats.org/officeDocument/2006/relationships/hyperlink" Target="consultantplus://offline/ref=AF26A61349FDF01AFD65A060916F7CD6C76FA42F772131C81681F786C5E1202EB14A84B9042E5054C3D18A9185NCt8C" TargetMode="External"/><Relationship Id="rId62" Type="http://schemas.openxmlformats.org/officeDocument/2006/relationships/hyperlink" Target="consultantplus://offline/ref=AF26A61349FDF01AFD65A060916F7CD6C76DAE237C2331C81681F786C5E1202EB14A84B9042E5054C3D18A9185NCt8C" TargetMode="External"/><Relationship Id="rId83" Type="http://schemas.openxmlformats.org/officeDocument/2006/relationships/hyperlink" Target="consultantplus://offline/ref=AF26A61349FDF01AFD65A060916F7CD6C268A12C742231C81681F786C5E1202EA34ADCB505294E55C7C4DCC0C39E2FE7767F5B1B919476C2N9t0C" TargetMode="External"/><Relationship Id="rId88" Type="http://schemas.openxmlformats.org/officeDocument/2006/relationships/hyperlink" Target="consultantplus://offline/ref=AF26A61349FDF01AFD65A060916F7CD6C064AF28762531C81681F786C5E1202EA34ADCB505294E56C7C4DCC0C39E2FE7767F5B1B919476C2N9t0C" TargetMode="External"/><Relationship Id="rId111" Type="http://schemas.openxmlformats.org/officeDocument/2006/relationships/hyperlink" Target="consultantplus://offline/ref=AF26A61349FDF01AFD65A060916F7CD6C76DA72B742531C81681F786C5E1202EB14A84B9042E5054C3D18A9185NCt8C" TargetMode="External"/><Relationship Id="rId132" Type="http://schemas.openxmlformats.org/officeDocument/2006/relationships/hyperlink" Target="consultantplus://offline/ref=AF26A61349FDF01AFD65A060916F7CD6C268A12C742231C81681F786C5E1202EA34ADCB505294E50C7C4DCC0C39E2FE7767F5B1B919476C2N9t0C" TargetMode="External"/><Relationship Id="rId153" Type="http://schemas.openxmlformats.org/officeDocument/2006/relationships/hyperlink" Target="consultantplus://offline/ref=AF26A61349FDF01AFD65A060916F7CD6C268A12C742231C81681F786C5E1202EA34ADCB505294E57C0C4DCC0C39E2FE7767F5B1B919476C2N9t0C" TargetMode="External"/><Relationship Id="rId174" Type="http://schemas.openxmlformats.org/officeDocument/2006/relationships/hyperlink" Target="consultantplus://offline/ref=AF26A61349FDF01AFD65A060916F7CD6C268A12C742231C81681F786C5E1202EA34ADCB505294E57CBC4DCC0C39E2FE7767F5B1B919476C2N9t0C" TargetMode="External"/><Relationship Id="rId179" Type="http://schemas.openxmlformats.org/officeDocument/2006/relationships/hyperlink" Target="consultantplus://offline/ref=AF26A61349FDF01AFD65A060916F7CD6C76FA42F772131C81681F786C5E1202EA34ADCB005294500938BDD9C86CC3CE6707F591A8DN9t5C" TargetMode="External"/><Relationship Id="rId15" Type="http://schemas.openxmlformats.org/officeDocument/2006/relationships/hyperlink" Target="consultantplus://offline/ref=AF26A61349FDF01AFD65A060916F7CD6C76CA123732531C81681F786C5E1202EA34ADCB505294F52C3C4DCC0C39E2FE7767F5B1B919476C2N9t0C" TargetMode="External"/><Relationship Id="rId36" Type="http://schemas.openxmlformats.org/officeDocument/2006/relationships/hyperlink" Target="consultantplus://offline/ref=AF26A61349FDF01AFD65A060916F7CD6C76CAF2F712031C81681F786C5E1202EB14A84B9042E5054C3D18A9185NCt8C" TargetMode="External"/><Relationship Id="rId57" Type="http://schemas.openxmlformats.org/officeDocument/2006/relationships/hyperlink" Target="consultantplus://offline/ref=AF26A61349FDF01AFD65A060916F7CD6C064AF28762531C81681F786C5E1202EA34ADCB505294E55C4C4DCC0C39E2FE7767F5B1B919476C2N9t0C" TargetMode="External"/><Relationship Id="rId106" Type="http://schemas.openxmlformats.org/officeDocument/2006/relationships/hyperlink" Target="consultantplus://offline/ref=AF26A61349FDF01AFD65A060916F7CD6C064AF28762531C81681F786C5E1202EA34ADCB505294E56C7C4DCC0C39E2FE7767F5B1B919476C2N9t0C" TargetMode="External"/><Relationship Id="rId127" Type="http://schemas.openxmlformats.org/officeDocument/2006/relationships/hyperlink" Target="consultantplus://offline/ref=AF26A61349FDF01AFD65A060916F7CD6C268A12C742231C81681F786C5E1202EA34ADCB505294E57C4C4DCC0C39E2FE7767F5B1B919476C2N9t0C" TargetMode="External"/><Relationship Id="rId10" Type="http://schemas.openxmlformats.org/officeDocument/2006/relationships/hyperlink" Target="consultantplus://offline/ref=AF26A61349FDF01AFD65A060916F7CD6C76EA32E712F31C81681F786C5E1202EA34ADCB506221A05869A859080D522E76F635B18N8tCC" TargetMode="External"/><Relationship Id="rId31" Type="http://schemas.openxmlformats.org/officeDocument/2006/relationships/hyperlink" Target="consultantplus://offline/ref=AF26A61349FDF01AFD65A060916F7CD6C76FA42F772131C81681F786C5E1202EB14A84B9042E5054C3D18A9185NCt8C" TargetMode="External"/><Relationship Id="rId52" Type="http://schemas.openxmlformats.org/officeDocument/2006/relationships/hyperlink" Target="consultantplus://offline/ref=AF26A61349FDF01AFD65A060916F7CD6C76CAF2F712031C81681F786C5E1202EA34ADCB505294F54C7C4DCC0C39E2FE7767F5B1B919476C2N9t0C" TargetMode="External"/><Relationship Id="rId73" Type="http://schemas.openxmlformats.org/officeDocument/2006/relationships/hyperlink" Target="consultantplus://offline/ref=AF26A61349FDF01AFD65A060916F7CD6C76EA52B772731C81681F786C5E1202EA34ADCB705221A05869A859080D522E76F635B18N8tCC" TargetMode="External"/><Relationship Id="rId78" Type="http://schemas.openxmlformats.org/officeDocument/2006/relationships/hyperlink" Target="consultantplus://offline/ref=AF26A61349FDF01AFD65A060916F7CD6C76DAE237C2331C81681F786C5E1202EB14A84B9042E5054C3D18A9185NCt8C" TargetMode="External"/><Relationship Id="rId94" Type="http://schemas.openxmlformats.org/officeDocument/2006/relationships/hyperlink" Target="consultantplus://offline/ref=AF26A61349FDF01AFD65A060916F7CD6C76DAE237C2331C81681F786C5E1202EB14A84B9042E5054C3D18A9185NCt8C" TargetMode="External"/><Relationship Id="rId99" Type="http://schemas.openxmlformats.org/officeDocument/2006/relationships/hyperlink" Target="consultantplus://offline/ref=AF26A61349FDF01AFD65A060916F7CD6C268A12C742231C81681F786C5E1202EA34ADCB505294E57CBC4DCC0C39E2FE7767F5B1B919476C2N9t0C" TargetMode="External"/><Relationship Id="rId101" Type="http://schemas.openxmlformats.org/officeDocument/2006/relationships/hyperlink" Target="consultantplus://offline/ref=AF26A61349FDF01AFD65A060916F7CD6C268A12C742231C81681F786C5E1202EA34ADCB505294E50C0C4DCC0C39E2FE7767F5B1B919476C2N9t0C" TargetMode="External"/><Relationship Id="rId122" Type="http://schemas.openxmlformats.org/officeDocument/2006/relationships/hyperlink" Target="consultantplus://offline/ref=AF26A61349FDF01AFD65A060916F7CD6C064AF28762531C81681F786C5E1202EA34ADCB505294E56C7C4DCC0C39E2FE7767F5B1B919476C2N9t0C" TargetMode="External"/><Relationship Id="rId143" Type="http://schemas.openxmlformats.org/officeDocument/2006/relationships/hyperlink" Target="consultantplus://offline/ref=AF26A61349FDF01AFD65A060916F7CD6C268A12C742231C81681F786C5E1202EA34ADCB505294E50C3C4DCC0C39E2FE7767F5B1B919476C2N9t0C" TargetMode="External"/><Relationship Id="rId148" Type="http://schemas.openxmlformats.org/officeDocument/2006/relationships/hyperlink" Target="consultantplus://offline/ref=AF26A61349FDF01AFD65A060916F7CD6C76CAF2F712031C81681F786C5E1202EA34ADCB505294857C4C4DCC0C39E2FE7767F5B1B919476C2N9t0C" TargetMode="External"/><Relationship Id="rId164" Type="http://schemas.openxmlformats.org/officeDocument/2006/relationships/hyperlink" Target="consultantplus://offline/ref=AF26A61349FDF01AFD65A060916F7CD6C268A12C742231C81681F786C5E1202EA34ADCB505294E57C5C4DCC0C39E2FE7767F5B1B919476C2N9t0C" TargetMode="External"/><Relationship Id="rId169" Type="http://schemas.openxmlformats.org/officeDocument/2006/relationships/hyperlink" Target="consultantplus://offline/ref=AF26A61349FDF01AFD65A060916F7CD6C76DA72C742131C81681F786C5E1202EB14A84B9042E5054C3D18A9185NCt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41605</Words>
  <Characters>237155</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Романкевич Елена Владимировна</dc:creator>
  <cp:lastModifiedBy>Романкевич Елена Владимировна</cp:lastModifiedBy>
  <cp:revision>2</cp:revision>
  <dcterms:created xsi:type="dcterms:W3CDTF">2023-01-17T02:45:00Z</dcterms:created>
  <dcterms:modified xsi:type="dcterms:W3CDTF">2023-01-17T02:45:00Z</dcterms:modified>
</cp:coreProperties>
</file>